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FB98" w14:textId="337DADDF" w:rsidR="002E328B" w:rsidRPr="009849F1" w:rsidRDefault="00F91DC2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Marin </w:t>
      </w:r>
      <w:r w:rsidR="00E67309">
        <w:rPr>
          <w:b/>
          <w:color w:val="000000" w:themeColor="text1"/>
          <w:sz w:val="32"/>
          <w:szCs w:val="32"/>
        </w:rPr>
        <w:t>Sensor- og Subsea</w:t>
      </w:r>
      <w:r w:rsidR="003C3734">
        <w:rPr>
          <w:b/>
          <w:color w:val="000000" w:themeColor="text1"/>
          <w:sz w:val="32"/>
          <w:szCs w:val="32"/>
        </w:rPr>
        <w:t>teknologi</w:t>
      </w:r>
    </w:p>
    <w:p w14:paraId="6065D29B" w14:textId="77777777" w:rsidR="009849F1" w:rsidRDefault="009849F1"/>
    <w:p w14:paraId="3D4D5CB9" w14:textId="77777777" w:rsidR="009849F1" w:rsidRPr="009849F1" w:rsidRDefault="009849F1" w:rsidP="00DA4103">
      <w:pPr>
        <w:rPr>
          <w:b/>
        </w:rPr>
      </w:pPr>
      <w:r w:rsidRPr="009849F1">
        <w:rPr>
          <w:b/>
        </w:rPr>
        <w:t>Samfunnsbetydning</w:t>
      </w:r>
    </w:p>
    <w:p w14:paraId="6335AAC9" w14:textId="39BCC3BD" w:rsidR="009849F1" w:rsidRDefault="00E70C94" w:rsidP="00DA4103">
      <w:pPr>
        <w:jc w:val="both"/>
      </w:pPr>
      <w:r>
        <w:t>Utforskning</w:t>
      </w:r>
      <w:r w:rsidR="00DD152D">
        <w:t>,</w:t>
      </w:r>
      <w:r w:rsidR="007C450D">
        <w:t xml:space="preserve"> </w:t>
      </w:r>
      <w:r>
        <w:t xml:space="preserve">kartlegging </w:t>
      </w:r>
      <w:r w:rsidR="007C450D">
        <w:t>og</w:t>
      </w:r>
      <w:r>
        <w:t xml:space="preserve"> </w:t>
      </w:r>
      <w:r w:rsidR="00C65328">
        <w:t>overvåking av</w:t>
      </w:r>
      <w:r w:rsidR="007F28D5">
        <w:t xml:space="preserve"> marine </w:t>
      </w:r>
      <w:r w:rsidR="003C3734">
        <w:t>ressurser</w:t>
      </w:r>
      <w:r>
        <w:t xml:space="preserve"> </w:t>
      </w:r>
      <w:r w:rsidR="00DD152D">
        <w:t xml:space="preserve">og </w:t>
      </w:r>
      <w:r w:rsidR="007F28D5">
        <w:t xml:space="preserve">av marine </w:t>
      </w:r>
      <w:r w:rsidR="00DD152D">
        <w:t>miljø</w:t>
      </w:r>
      <w:r>
        <w:t xml:space="preserve"> </w:t>
      </w:r>
      <w:r w:rsidR="000731AD">
        <w:t>er</w:t>
      </w:r>
      <w:r>
        <w:t xml:space="preserve"> </w:t>
      </w:r>
      <w:r w:rsidR="003C3734">
        <w:t xml:space="preserve">basert på </w:t>
      </w:r>
      <w:r w:rsidR="000731AD">
        <w:t>marin</w:t>
      </w:r>
      <w:r>
        <w:t xml:space="preserve"> </w:t>
      </w:r>
      <w:r w:rsidR="003C3734">
        <w:t xml:space="preserve">observasjonsteknologi. </w:t>
      </w:r>
      <w:r>
        <w:t>Denne t</w:t>
      </w:r>
      <w:r w:rsidR="00F91DC2">
        <w:t>ek</w:t>
      </w:r>
      <w:r w:rsidR="008B455E">
        <w:t>nologien</w:t>
      </w:r>
      <w:r w:rsidR="00527F28">
        <w:t xml:space="preserve">  omfatter sensor og subseateknologi og består av </w:t>
      </w:r>
      <w:r w:rsidR="00DD152D">
        <w:t>akustiske</w:t>
      </w:r>
      <w:r w:rsidR="007C450D">
        <w:t xml:space="preserve">, </w:t>
      </w:r>
      <w:r w:rsidR="00DD152D">
        <w:t>optiske</w:t>
      </w:r>
      <w:r w:rsidR="00C65328">
        <w:t xml:space="preserve">, </w:t>
      </w:r>
      <w:r w:rsidR="007C450D">
        <w:t>kjemiske og f</w:t>
      </w:r>
      <w:r w:rsidR="007F28D5">
        <w:t>ysisk</w:t>
      </w:r>
      <w:r w:rsidR="00527F28">
        <w:t>e sensorer,</w:t>
      </w:r>
      <w:r w:rsidR="00DD152D">
        <w:t xml:space="preserve"> fjerns</w:t>
      </w:r>
      <w:r w:rsidR="0008701E">
        <w:t>tyrte og autonome roboter</w:t>
      </w:r>
      <w:r w:rsidR="008723FF">
        <w:t>,</w:t>
      </w:r>
      <w:r w:rsidR="00527F28">
        <w:t xml:space="preserve"> og</w:t>
      </w:r>
      <w:r w:rsidR="00DD152D">
        <w:t xml:space="preserve"> stasjonære hav</w:t>
      </w:r>
      <w:r w:rsidR="007C450D">
        <w:t>observatorier</w:t>
      </w:r>
      <w:r w:rsidR="00527F28">
        <w:t xml:space="preserve">. </w:t>
      </w:r>
      <w:r w:rsidR="00DA09D8">
        <w:t>T</w:t>
      </w:r>
      <w:r w:rsidR="00FD139C">
        <w:t>eknologien har grunnleggende betydning for</w:t>
      </w:r>
      <w:r w:rsidR="008B455E">
        <w:t xml:space="preserve"> petroleumsnæring</w:t>
      </w:r>
      <w:r w:rsidR="00DF3A54">
        <w:t>en</w:t>
      </w:r>
      <w:r w:rsidR="007F28D5">
        <w:t xml:space="preserve">, </w:t>
      </w:r>
      <w:r w:rsidR="00DA09D8">
        <w:t xml:space="preserve">for </w:t>
      </w:r>
      <w:r w:rsidR="007F28D5">
        <w:t>fiskeri</w:t>
      </w:r>
      <w:r w:rsidR="0008701E">
        <w:t>-</w:t>
      </w:r>
      <w:r w:rsidR="007F28D5">
        <w:t xml:space="preserve"> og</w:t>
      </w:r>
      <w:r w:rsidR="00FD139C">
        <w:t xml:space="preserve"> oppdrettsnæring</w:t>
      </w:r>
      <w:r w:rsidR="00DF3A54">
        <w:t>,</w:t>
      </w:r>
      <w:r w:rsidR="00FD139C">
        <w:t xml:space="preserve"> </w:t>
      </w:r>
      <w:r w:rsidR="00DF3A54">
        <w:t xml:space="preserve">for overvåking av marine miljø, og </w:t>
      </w:r>
      <w:r w:rsidR="00FD139C">
        <w:t xml:space="preserve">for </w:t>
      </w:r>
      <w:r w:rsidR="008B455E">
        <w:t>utfor</w:t>
      </w:r>
      <w:r w:rsidR="007F28D5">
        <w:t>skning av</w:t>
      </w:r>
      <w:r w:rsidR="00FD139C">
        <w:t xml:space="preserve"> </w:t>
      </w:r>
      <w:r w:rsidR="00DA09D8">
        <w:t xml:space="preserve">nye </w:t>
      </w:r>
      <w:r w:rsidR="008B455E">
        <w:t>minera</w:t>
      </w:r>
      <w:r w:rsidR="00342BBA">
        <w:t>l</w:t>
      </w:r>
      <w:r w:rsidR="00FD139C">
        <w:t xml:space="preserve">- </w:t>
      </w:r>
      <w:r w:rsidR="00E67309">
        <w:t>og bio</w:t>
      </w:r>
      <w:r w:rsidR="00FD139C">
        <w:t>ress</w:t>
      </w:r>
      <w:r w:rsidR="00DF3A54">
        <w:t>urser</w:t>
      </w:r>
      <w:r w:rsidR="007F28D5">
        <w:t xml:space="preserve"> i dyphavene</w:t>
      </w:r>
      <w:r w:rsidR="008B455E">
        <w:t xml:space="preserve">. </w:t>
      </w:r>
      <w:r w:rsidR="007C450D">
        <w:t xml:space="preserve"> </w:t>
      </w:r>
      <w:r w:rsidR="00C65328">
        <w:t>Utvikling</w:t>
      </w:r>
      <w:r w:rsidR="00DA09D8">
        <w:t xml:space="preserve"> og innovativ bruk av denne teknologien er viktig for</w:t>
      </w:r>
      <w:r w:rsidR="00FD139C">
        <w:t xml:space="preserve"> Norges marine fremtid.</w:t>
      </w:r>
      <w:r w:rsidR="00342BBA">
        <w:t xml:space="preserve"> </w:t>
      </w:r>
    </w:p>
    <w:p w14:paraId="561F1B88" w14:textId="77777777" w:rsidR="00DA4103" w:rsidRDefault="00DA4103" w:rsidP="00DA4103">
      <w:pPr>
        <w:jc w:val="both"/>
      </w:pPr>
    </w:p>
    <w:p w14:paraId="1CE5CE7E" w14:textId="3805F5B7" w:rsidR="009849F1" w:rsidRPr="009849F1" w:rsidRDefault="000F599C" w:rsidP="00DA4103">
      <w:pPr>
        <w:rPr>
          <w:b/>
        </w:rPr>
      </w:pPr>
      <w:r>
        <w:rPr>
          <w:b/>
        </w:rPr>
        <w:t>Næringsvirksomhet</w:t>
      </w:r>
      <w:r w:rsidR="009849F1" w:rsidRPr="009849F1">
        <w:rPr>
          <w:b/>
        </w:rPr>
        <w:t xml:space="preserve"> </w:t>
      </w:r>
      <w:r w:rsidR="0029625C">
        <w:rPr>
          <w:b/>
        </w:rPr>
        <w:t>og kompetansemiljøer</w:t>
      </w:r>
      <w:r w:rsidR="009849F1" w:rsidRPr="009849F1">
        <w:rPr>
          <w:b/>
        </w:rPr>
        <w:t xml:space="preserve"> </w:t>
      </w:r>
      <w:r>
        <w:rPr>
          <w:b/>
        </w:rPr>
        <w:t xml:space="preserve">på </w:t>
      </w:r>
      <w:r w:rsidR="009849F1" w:rsidRPr="009849F1">
        <w:rPr>
          <w:b/>
        </w:rPr>
        <w:t>Vestlandet</w:t>
      </w:r>
    </w:p>
    <w:p w14:paraId="0E86EDE8" w14:textId="176533FA" w:rsidR="009849F1" w:rsidRDefault="008723FF" w:rsidP="00DA4103">
      <w:pPr>
        <w:jc w:val="both"/>
      </w:pPr>
      <w:r>
        <w:t>Bergensområdet og V</w:t>
      </w:r>
      <w:r w:rsidR="00DF3A54">
        <w:t>estlandet har en varie</w:t>
      </w:r>
      <w:r w:rsidR="00DA09D8">
        <w:t>rt marin industri so</w:t>
      </w:r>
      <w:r w:rsidR="00E67309">
        <w:t>m både fremstiller</w:t>
      </w:r>
      <w:r w:rsidR="0008701E">
        <w:t xml:space="preserve"> </w:t>
      </w:r>
      <w:r w:rsidR="00DA09D8">
        <w:t>og</w:t>
      </w:r>
      <w:r w:rsidR="00DF3A54">
        <w:t xml:space="preserve"> bruker denne t</w:t>
      </w:r>
      <w:r w:rsidR="00DA09D8">
        <w:t xml:space="preserve">ype teknologi. Dette </w:t>
      </w:r>
      <w:r w:rsidR="000355D6">
        <w:t xml:space="preserve">næringslivet inkluderer </w:t>
      </w:r>
      <w:r w:rsidR="00DF3A54">
        <w:t xml:space="preserve"> </w:t>
      </w:r>
      <w:r w:rsidR="0008701E">
        <w:t>teknologi</w:t>
      </w:r>
      <w:r w:rsidR="00DF3A54">
        <w:t xml:space="preserve">selskaper </w:t>
      </w:r>
      <w:r w:rsidR="00E67309">
        <w:t>som utvikler og tilvirker</w:t>
      </w:r>
      <w:r w:rsidR="000355D6">
        <w:t xml:space="preserve"> marine sensorer</w:t>
      </w:r>
      <w:r w:rsidR="0029625C">
        <w:t xml:space="preserve"> </w:t>
      </w:r>
      <w:r w:rsidR="000355D6">
        <w:t xml:space="preserve">og </w:t>
      </w:r>
      <w:r w:rsidR="000F599C">
        <w:t>marine observasjons</w:t>
      </w:r>
      <w:r w:rsidR="000355D6">
        <w:t>plattformer. Det innbefatter</w:t>
      </w:r>
      <w:r w:rsidR="00C65328">
        <w:t xml:space="preserve"> s</w:t>
      </w:r>
      <w:r w:rsidR="00C232DF">
        <w:t>ubseaselskaper</w:t>
      </w:r>
      <w:r w:rsidR="000355D6">
        <w:t>,</w:t>
      </w:r>
      <w:r w:rsidR="00C232DF">
        <w:t xml:space="preserve"> som bruker </w:t>
      </w:r>
      <w:r w:rsidR="0029625C">
        <w:t>fjernstyrte</w:t>
      </w:r>
      <w:r w:rsidR="00C232DF">
        <w:t xml:space="preserve"> og </w:t>
      </w:r>
      <w:r w:rsidR="0029625C">
        <w:t xml:space="preserve">autonome </w:t>
      </w:r>
      <w:r w:rsidR="00C232DF">
        <w:t xml:space="preserve"> </w:t>
      </w:r>
      <w:r w:rsidR="00DA09D8">
        <w:t xml:space="preserve">undervannsroboter </w:t>
      </w:r>
      <w:r w:rsidR="0029625C">
        <w:t>(ROV/AUV) til</w:t>
      </w:r>
      <w:r w:rsidR="00C232DF">
        <w:t xml:space="preserve"> </w:t>
      </w:r>
      <w:r w:rsidR="00DA09D8">
        <w:t xml:space="preserve">inspeksjon </w:t>
      </w:r>
      <w:r w:rsidR="000355D6">
        <w:t xml:space="preserve">og vedlikehold </w:t>
      </w:r>
      <w:r w:rsidR="00DA09D8">
        <w:t>av</w:t>
      </w:r>
      <w:r w:rsidR="000355D6">
        <w:t xml:space="preserve"> havbunnsinstallasjoner. Det omfatter </w:t>
      </w:r>
      <w:r w:rsidR="00C65328">
        <w:t>f</w:t>
      </w:r>
      <w:r w:rsidR="000F599C">
        <w:t>iske</w:t>
      </w:r>
      <w:r w:rsidR="00C232DF">
        <w:t xml:space="preserve">industri som </w:t>
      </w:r>
      <w:r w:rsidR="0008701E">
        <w:t>baser innhøsting av marine ressurser på bruk av</w:t>
      </w:r>
      <w:r w:rsidR="00C232DF">
        <w:t xml:space="preserve"> akustisk</w:t>
      </w:r>
      <w:r w:rsidR="00DA09D8">
        <w:t>e</w:t>
      </w:r>
      <w:r w:rsidR="0008701E">
        <w:t xml:space="preserve"> sensorer</w:t>
      </w:r>
      <w:r w:rsidR="000355D6">
        <w:t xml:space="preserve">, </w:t>
      </w:r>
      <w:r w:rsidR="00C232DF">
        <w:t xml:space="preserve">og havbruksnæring som </w:t>
      </w:r>
      <w:r w:rsidR="00DA09D8">
        <w:t xml:space="preserve">anvender </w:t>
      </w:r>
      <w:r w:rsidR="00C232DF">
        <w:t>marin sensorteknologi til overvåking</w:t>
      </w:r>
      <w:r w:rsidR="0008701E">
        <w:t xml:space="preserve"> av produksjon og miljø</w:t>
      </w:r>
      <w:r w:rsidR="00C232DF">
        <w:t>.</w:t>
      </w:r>
      <w:r w:rsidR="00DF3A54">
        <w:t xml:space="preserve"> </w:t>
      </w:r>
      <w:r w:rsidR="000355D6">
        <w:t xml:space="preserve">I tillegg baserer en </w:t>
      </w:r>
      <w:r w:rsidR="0029625C">
        <w:t xml:space="preserve">rekke </w:t>
      </w:r>
      <w:r w:rsidR="000355D6">
        <w:t>FOU-institusjoner</w:t>
      </w:r>
      <w:r w:rsidR="000F599C">
        <w:t xml:space="preserve"> </w:t>
      </w:r>
      <w:r w:rsidR="003C2693">
        <w:t>og statlige forvaltningsinstitu</w:t>
      </w:r>
      <w:r w:rsidR="00DA09D8">
        <w:t xml:space="preserve">sjoner </w:t>
      </w:r>
      <w:r w:rsidR="0008701E">
        <w:t xml:space="preserve">i </w:t>
      </w:r>
      <w:r w:rsidR="000355D6">
        <w:t>Bergensområdet</w:t>
      </w:r>
      <w:r w:rsidR="000F599C">
        <w:t xml:space="preserve"> </w:t>
      </w:r>
      <w:r w:rsidR="0029625C">
        <w:t>sin marine</w:t>
      </w:r>
      <w:r w:rsidR="000355D6">
        <w:t xml:space="preserve"> datainnsamling og </w:t>
      </w:r>
      <w:r w:rsidR="000F599C">
        <w:t>forskning</w:t>
      </w:r>
      <w:r w:rsidR="003C2693">
        <w:t xml:space="preserve"> på denne type teknologi</w:t>
      </w:r>
      <w:r w:rsidR="000F599C">
        <w:t>.</w:t>
      </w:r>
      <w:r w:rsidR="003C2693">
        <w:t xml:space="preserve"> </w:t>
      </w:r>
      <w:r w:rsidR="00542105">
        <w:t xml:space="preserve">Universitet i Bergen, </w:t>
      </w:r>
      <w:r w:rsidR="00342BBA">
        <w:t>Havfor</w:t>
      </w:r>
      <w:r w:rsidR="003C2693">
        <w:t>skn</w:t>
      </w:r>
      <w:r w:rsidR="0029625C">
        <w:t>ingsinstituttet</w:t>
      </w:r>
      <w:r w:rsidR="00EE568F">
        <w:t>, CMR, UniResearch og Sj</w:t>
      </w:r>
      <w:r w:rsidR="000355D6">
        <w:t xml:space="preserve">øforsvaret </w:t>
      </w:r>
      <w:r w:rsidR="00EE568F">
        <w:t xml:space="preserve">har </w:t>
      </w:r>
      <w:r w:rsidR="000355D6">
        <w:t xml:space="preserve">alle </w:t>
      </w:r>
      <w:r w:rsidR="00EE568F">
        <w:t xml:space="preserve">kompetansemiljøer som ligger i fronten i marin forskning og i avansert bruk av  marin sensor og subseateknologi. </w:t>
      </w:r>
    </w:p>
    <w:p w14:paraId="02701CC2" w14:textId="77777777" w:rsidR="00DA4103" w:rsidRDefault="00DA4103" w:rsidP="00DA4103">
      <w:pPr>
        <w:jc w:val="both"/>
      </w:pPr>
    </w:p>
    <w:p w14:paraId="609C0165" w14:textId="7511C89F" w:rsidR="009849F1" w:rsidRPr="000F599C" w:rsidRDefault="005E2564" w:rsidP="00DA4103">
      <w:pPr>
        <w:rPr>
          <w:b/>
        </w:rPr>
      </w:pPr>
      <w:r>
        <w:rPr>
          <w:b/>
        </w:rPr>
        <w:t>Behov for kandidater</w:t>
      </w:r>
      <w:r w:rsidR="00E66B74">
        <w:rPr>
          <w:b/>
        </w:rPr>
        <w:t xml:space="preserve"> og</w:t>
      </w:r>
      <w:r w:rsidR="00342BBA" w:rsidRPr="000F599C">
        <w:rPr>
          <w:b/>
        </w:rPr>
        <w:t xml:space="preserve"> </w:t>
      </w:r>
      <w:r w:rsidR="00E66B74">
        <w:rPr>
          <w:b/>
        </w:rPr>
        <w:t>v</w:t>
      </w:r>
      <w:r w:rsidR="009849F1" w:rsidRPr="000F599C">
        <w:rPr>
          <w:b/>
        </w:rPr>
        <w:t xml:space="preserve">isjon for </w:t>
      </w:r>
      <w:r w:rsidR="00E66B74">
        <w:rPr>
          <w:b/>
        </w:rPr>
        <w:t xml:space="preserve">et nytt </w:t>
      </w:r>
      <w:r w:rsidR="009849F1" w:rsidRPr="000F599C">
        <w:rPr>
          <w:b/>
        </w:rPr>
        <w:t>utdanningsløpet</w:t>
      </w:r>
    </w:p>
    <w:p w14:paraId="5BEE6957" w14:textId="7EC8D6D9" w:rsidR="009849F1" w:rsidRDefault="00E66B74" w:rsidP="00C65328">
      <w:pPr>
        <w:jc w:val="both"/>
      </w:pPr>
      <w:r>
        <w:t>T</w:t>
      </w:r>
      <w:r w:rsidR="004F0084">
        <w:t>il denne sentrale nærings</w:t>
      </w:r>
      <w:r w:rsidR="0008701E">
        <w:t>-</w:t>
      </w:r>
      <w:r w:rsidR="00527F28">
        <w:t>,</w:t>
      </w:r>
      <w:r>
        <w:t xml:space="preserve"> for</w:t>
      </w:r>
      <w:r w:rsidR="004F0084">
        <w:t>sk</w:t>
      </w:r>
      <w:r>
        <w:t>nings og utvikling</w:t>
      </w:r>
      <w:r w:rsidR="004F0084">
        <w:t>s</w:t>
      </w:r>
      <w:r>
        <w:t>virksomhet</w:t>
      </w:r>
      <w:r w:rsidR="004F0084">
        <w:t>en</w:t>
      </w:r>
      <w:r>
        <w:t xml:space="preserve"> er det </w:t>
      </w:r>
      <w:r w:rsidR="008165B5">
        <w:t>behov for ingeniørutdanning rettet inn mot marin sensor</w:t>
      </w:r>
      <w:r w:rsidR="00C65328">
        <w:t>-</w:t>
      </w:r>
      <w:r w:rsidR="008165B5">
        <w:t xml:space="preserve"> og subseateknologi</w:t>
      </w:r>
      <w:r w:rsidR="00527F28">
        <w:t>. Universitetet i Bergen, Høyskolen</w:t>
      </w:r>
      <w:r w:rsidR="00E53B89">
        <w:t xml:space="preserve"> i Bergen og</w:t>
      </w:r>
      <w:r w:rsidR="00527F28">
        <w:t xml:space="preserve"> Sjøkrigs</w:t>
      </w:r>
      <w:r w:rsidR="00551A2E">
        <w:t>s</w:t>
      </w:r>
      <w:r w:rsidR="00527F28">
        <w:t xml:space="preserve">kolen </w:t>
      </w:r>
      <w:r w:rsidR="00E53B89">
        <w:t xml:space="preserve">vil </w:t>
      </w:r>
      <w:r w:rsidR="00925144">
        <w:t>sammen</w:t>
      </w:r>
      <w:r w:rsidR="00E53B89">
        <w:t xml:space="preserve"> skape et nytt utdanningsløp som </w:t>
      </w:r>
      <w:r w:rsidR="0008701E">
        <w:t>er innrettet mot dette</w:t>
      </w:r>
      <w:r w:rsidR="00551A2E">
        <w:t xml:space="preserve"> behovet. Vår felles visjon er å</w:t>
      </w:r>
      <w:r w:rsidR="00E13823">
        <w:t xml:space="preserve"> skape et unikt studieløp som skal bidra til </w:t>
      </w:r>
      <w:r w:rsidR="008165B5">
        <w:t xml:space="preserve">Vestlandets </w:t>
      </w:r>
      <w:r w:rsidR="000355D6">
        <w:t xml:space="preserve">og Norges </w:t>
      </w:r>
      <w:r w:rsidR="008165B5">
        <w:t xml:space="preserve">marine fremtid. </w:t>
      </w:r>
      <w:r w:rsidR="00925144">
        <w:t>Visjonen vil bli basert på et samspill mellom utvikl</w:t>
      </w:r>
      <w:r w:rsidR="00C65328">
        <w:t xml:space="preserve">ere og brukere av teknologi, og et nært samarbeid </w:t>
      </w:r>
      <w:r w:rsidR="00925144">
        <w:t>mellom et l</w:t>
      </w:r>
      <w:r w:rsidR="00ED6AE2">
        <w:t>edende marint universitet;</w:t>
      </w:r>
      <w:r w:rsidR="00C65328">
        <w:t xml:space="preserve"> h</w:t>
      </w:r>
      <w:r w:rsidR="00925144">
        <w:t>øyskoler m</w:t>
      </w:r>
      <w:r w:rsidR="00E67309">
        <w:t>ed omfattende ingeniørutdanning;</w:t>
      </w:r>
      <w:r w:rsidR="00925144">
        <w:t xml:space="preserve">  </w:t>
      </w:r>
      <w:r w:rsidR="00C65328">
        <w:t xml:space="preserve">marine FOU-institusjoner </w:t>
      </w:r>
      <w:r w:rsidR="00925144">
        <w:t xml:space="preserve">og et variert marint næringsliv. </w:t>
      </w:r>
    </w:p>
    <w:p w14:paraId="45734DA7" w14:textId="763DE41F" w:rsidR="0012079D" w:rsidRDefault="00752FDC" w:rsidP="00C65328">
      <w:pPr>
        <w:jc w:val="both"/>
      </w:pPr>
      <w:r>
        <w:t xml:space="preserve">Vi foreslår et skreddersydd  studieløp rettet mot marin </w:t>
      </w:r>
      <w:r w:rsidR="00C65328">
        <w:t>sensor og subseateknologi</w:t>
      </w:r>
      <w:r w:rsidR="00925144">
        <w:t>. Utdanningsløpet vil i stor grad bli basert på eksisterende kompetanse og infrastr</w:t>
      </w:r>
      <w:r w:rsidR="00C65328">
        <w:t>uktu</w:t>
      </w:r>
      <w:r w:rsidR="00E67309">
        <w:t>r ved de tre institusjonene, mens nye</w:t>
      </w:r>
      <w:r w:rsidR="00925144">
        <w:t xml:space="preserve"> undervisningsressurser vil bli brukt til </w:t>
      </w:r>
      <w:r w:rsidR="00E67309">
        <w:t xml:space="preserve">å </w:t>
      </w:r>
      <w:r w:rsidR="00925144">
        <w:t xml:space="preserve">fylle kompetansehull for å skape et helhetlig studieløp. Næringsliv og FOU-institusjoner i nærområdet vil bidra med </w:t>
      </w:r>
      <w:r w:rsidR="00C65328">
        <w:t>eksterne lærerkrefter og praksisplasser til studenter</w:t>
      </w:r>
      <w:r w:rsidR="00925144">
        <w:t>.</w:t>
      </w:r>
    </w:p>
    <w:p w14:paraId="4386D86A" w14:textId="77777777" w:rsidR="00C65328" w:rsidRDefault="00C65328" w:rsidP="00DA4103"/>
    <w:p w14:paraId="71265EE2" w14:textId="77777777" w:rsidR="00C65328" w:rsidRDefault="00C65328" w:rsidP="00C65328">
      <w:pPr>
        <w:rPr>
          <w:b/>
        </w:rPr>
      </w:pPr>
      <w:r>
        <w:rPr>
          <w:b/>
        </w:rPr>
        <w:t>Plan for studieprogrammet</w:t>
      </w:r>
    </w:p>
    <w:p w14:paraId="27292969" w14:textId="2087CE98" w:rsidR="00C65328" w:rsidRPr="008723FF" w:rsidRDefault="008723FF" w:rsidP="00DA4103">
      <w:r w:rsidRPr="008723FF">
        <w:t>...........</w:t>
      </w:r>
    </w:p>
    <w:sectPr w:rsidR="00C65328" w:rsidRPr="008723FF" w:rsidSect="00DF11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F1"/>
    <w:rsid w:val="000355D6"/>
    <w:rsid w:val="000731AD"/>
    <w:rsid w:val="0008701E"/>
    <w:rsid w:val="000F599C"/>
    <w:rsid w:val="0012079D"/>
    <w:rsid w:val="0029625C"/>
    <w:rsid w:val="002E328B"/>
    <w:rsid w:val="00342BBA"/>
    <w:rsid w:val="003C2693"/>
    <w:rsid w:val="003C3734"/>
    <w:rsid w:val="004804ED"/>
    <w:rsid w:val="004923B0"/>
    <w:rsid w:val="004F0084"/>
    <w:rsid w:val="00527F28"/>
    <w:rsid w:val="00542105"/>
    <w:rsid w:val="00551A2E"/>
    <w:rsid w:val="005E2564"/>
    <w:rsid w:val="00752FDC"/>
    <w:rsid w:val="007C450D"/>
    <w:rsid w:val="007F28D5"/>
    <w:rsid w:val="008165B5"/>
    <w:rsid w:val="008723FF"/>
    <w:rsid w:val="008B455E"/>
    <w:rsid w:val="00925144"/>
    <w:rsid w:val="00972FF1"/>
    <w:rsid w:val="009849F1"/>
    <w:rsid w:val="00AB149C"/>
    <w:rsid w:val="00C232DF"/>
    <w:rsid w:val="00C65328"/>
    <w:rsid w:val="00CB6E3B"/>
    <w:rsid w:val="00DA09D8"/>
    <w:rsid w:val="00DA4103"/>
    <w:rsid w:val="00DD152D"/>
    <w:rsid w:val="00DF1178"/>
    <w:rsid w:val="00DF3A54"/>
    <w:rsid w:val="00E13823"/>
    <w:rsid w:val="00E53B89"/>
    <w:rsid w:val="00E66B74"/>
    <w:rsid w:val="00E67309"/>
    <w:rsid w:val="00E70C94"/>
    <w:rsid w:val="00ED6AE2"/>
    <w:rsid w:val="00EE568F"/>
    <w:rsid w:val="00F91DC2"/>
    <w:rsid w:val="00FD13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AA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C0F4D061.dotm</Template>
  <TotalTime>1</TotalTime>
  <Pages>1</Pages>
  <Words>443</Words>
  <Characters>2352</Characters>
  <Application>Microsoft Office Word</Application>
  <DocSecurity>4</DocSecurity>
  <Lines>19</Lines>
  <Paragraphs>5</Paragraphs>
  <ScaleCrop>false</ScaleCrop>
  <Company>12345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B.  Pedersen</dc:creator>
  <cp:lastModifiedBy>Harald Walderhaug</cp:lastModifiedBy>
  <cp:revision>2</cp:revision>
  <dcterms:created xsi:type="dcterms:W3CDTF">2015-01-20T10:44:00Z</dcterms:created>
  <dcterms:modified xsi:type="dcterms:W3CDTF">2015-01-20T10:44:00Z</dcterms:modified>
</cp:coreProperties>
</file>