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7B54" w:rsidRPr="008C0B7F" w:rsidRDefault="00FF7B54" w:rsidP="00FF7B54">
      <w:pPr>
        <w:rPr>
          <w:rFonts w:ascii="Calibri" w:hAnsi="Calibri" w:cs="Calibri"/>
          <w:lang w:val="nn-NO"/>
        </w:rPr>
      </w:pPr>
      <w:bookmarkStart w:id="0" w:name="_GoBack"/>
      <w:bookmarkEnd w:id="0"/>
    </w:p>
    <w:p w:rsidR="00FF7B54" w:rsidRPr="007E4C29" w:rsidRDefault="00FF7B54" w:rsidP="00FF7B54">
      <w:pPr>
        <w:rPr>
          <w:lang w:val="nn-NO"/>
        </w:rPr>
      </w:pPr>
    </w:p>
    <w:p w:rsidR="00A21777" w:rsidRPr="007E4C29" w:rsidRDefault="00FF7B54" w:rsidP="00FF7B54">
      <w:pPr>
        <w:rPr>
          <w:sz w:val="32"/>
          <w:szCs w:val="32"/>
          <w:lang w:val="nn-NO"/>
        </w:rPr>
      </w:pPr>
      <w:r w:rsidRPr="007E4C29">
        <w:rPr>
          <w:sz w:val="32"/>
          <w:szCs w:val="32"/>
          <w:lang w:val="nn-NO"/>
        </w:rPr>
        <w:t xml:space="preserve">Studieplan for </w:t>
      </w:r>
      <w:r w:rsidRPr="007E4C29">
        <w:rPr>
          <w:sz w:val="32"/>
          <w:szCs w:val="32"/>
          <w:lang w:val="nn-NO"/>
        </w:rPr>
        <w:tab/>
      </w:r>
      <w:r w:rsidR="00FC4DA1">
        <w:rPr>
          <w:sz w:val="32"/>
          <w:szCs w:val="32"/>
          <w:lang w:val="nn-NO"/>
        </w:rPr>
        <w:t>Bachelor i matematikk</w:t>
      </w:r>
      <w:r w:rsidR="00341BD9">
        <w:rPr>
          <w:sz w:val="32"/>
          <w:szCs w:val="32"/>
          <w:lang w:val="nn-NO"/>
        </w:rPr>
        <w:t xml:space="preserve"> </w:t>
      </w:r>
      <w:r w:rsidR="002A3802">
        <w:rPr>
          <w:sz w:val="32"/>
          <w:szCs w:val="32"/>
          <w:lang w:val="nn-NO"/>
        </w:rPr>
        <w:t>for industri og teknologi</w:t>
      </w:r>
    </w:p>
    <w:p w:rsidR="00FF7B54" w:rsidRPr="007E4C29" w:rsidRDefault="00FF7B54" w:rsidP="00A21777">
      <w:pPr>
        <w:ind w:left="1416" w:firstLine="708"/>
        <w:rPr>
          <w:i/>
          <w:sz w:val="28"/>
          <w:szCs w:val="28"/>
          <w:lang w:val="nn-NO"/>
        </w:rPr>
      </w:pPr>
      <w:r w:rsidRPr="007E4C29">
        <w:rPr>
          <w:sz w:val="32"/>
          <w:szCs w:val="32"/>
          <w:lang w:val="nn-NO"/>
        </w:rPr>
        <w:t xml:space="preserve"> </w:t>
      </w:r>
    </w:p>
    <w:p w:rsidR="00FF7B54" w:rsidRPr="007E4C29" w:rsidRDefault="00FF7B54" w:rsidP="00A21777">
      <w:pPr>
        <w:rPr>
          <w:i/>
          <w:sz w:val="28"/>
          <w:szCs w:val="28"/>
          <w:lang w:val="nn-NO"/>
        </w:rPr>
      </w:pPr>
      <w:r w:rsidRPr="007E4C29">
        <w:rPr>
          <w:i/>
          <w:sz w:val="28"/>
          <w:szCs w:val="28"/>
          <w:lang w:val="nn-NO"/>
        </w:rPr>
        <w:tab/>
      </w:r>
      <w:r w:rsidRPr="007E4C29">
        <w:rPr>
          <w:i/>
          <w:sz w:val="28"/>
          <w:szCs w:val="28"/>
          <w:lang w:val="nn-NO"/>
        </w:rPr>
        <w:tab/>
      </w:r>
      <w:r w:rsidRPr="007E4C29">
        <w:rPr>
          <w:i/>
          <w:sz w:val="28"/>
          <w:szCs w:val="28"/>
          <w:lang w:val="nn-NO"/>
        </w:rPr>
        <w:tab/>
      </w:r>
    </w:p>
    <w:p w:rsidR="007D406F" w:rsidRPr="007E4C29" w:rsidRDefault="007D406F"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Godkjenning:</w:t>
      </w:r>
    </w:p>
    <w:p w:rsidR="00FF7B54" w:rsidRPr="007E4C29" w:rsidRDefault="00FF7B54" w:rsidP="00FF7B54">
      <w:pPr>
        <w:rPr>
          <w:i/>
          <w:lang w:val="nn-NO"/>
        </w:rPr>
      </w:pPr>
      <w:r w:rsidRPr="007E4C29">
        <w:rPr>
          <w:i/>
          <w:lang w:val="nn-NO"/>
        </w:rPr>
        <w:t>Studieplanen er godkjend av:</w:t>
      </w:r>
      <w:r w:rsidRPr="007E4C29">
        <w:rPr>
          <w:i/>
          <w:lang w:val="nn-NO"/>
        </w:rPr>
        <w:tab/>
      </w:r>
    </w:p>
    <w:p w:rsidR="00FF7B54" w:rsidRPr="007E4C29" w:rsidRDefault="00FF7B54" w:rsidP="00FF7B54">
      <w:pPr>
        <w:ind w:left="1416" w:firstLine="708"/>
        <w:rPr>
          <w:i/>
          <w:lang w:val="nn-NO"/>
        </w:rPr>
      </w:pPr>
      <w:r w:rsidRPr="007E4C29">
        <w:rPr>
          <w:i/>
          <w:lang w:val="nn-NO"/>
        </w:rPr>
        <w:t xml:space="preserve">Universitetsstyret: </w:t>
      </w:r>
      <w:r w:rsidRPr="007E4C29">
        <w:rPr>
          <w:i/>
          <w:lang w:val="nn-NO"/>
        </w:rPr>
        <w:tab/>
        <w:t>…………………………………….(dd.mm.år)</w:t>
      </w:r>
      <w:r w:rsidRPr="007E4C29">
        <w:rPr>
          <w:i/>
          <w:lang w:val="nn-NO"/>
        </w:rPr>
        <w:tab/>
      </w:r>
      <w:r w:rsidRPr="007E4C29">
        <w:rPr>
          <w:i/>
          <w:lang w:val="nn-NO"/>
        </w:rPr>
        <w:tab/>
      </w:r>
      <w:r w:rsidRPr="007E4C29">
        <w:rPr>
          <w:i/>
          <w:lang w:val="nn-NO"/>
        </w:rPr>
        <w:tab/>
      </w:r>
    </w:p>
    <w:p w:rsidR="00FF7B54" w:rsidRPr="007E4C29" w:rsidRDefault="00FF7B54" w:rsidP="00FF7B54">
      <w:pPr>
        <w:ind w:left="1416" w:firstLine="708"/>
        <w:rPr>
          <w:i/>
          <w:lang w:val="nn-NO"/>
        </w:rPr>
      </w:pPr>
      <w:r w:rsidRPr="007E4C29">
        <w:rPr>
          <w:i/>
          <w:lang w:val="nn-NO"/>
        </w:rPr>
        <w:t xml:space="preserve">Programstyret:            …………………………………….(dd.mm.år) </w:t>
      </w:r>
    </w:p>
    <w:p w:rsidR="00FF7B54" w:rsidRPr="007E4C29" w:rsidRDefault="00FF7B54" w:rsidP="00FF7B54">
      <w:pPr>
        <w:rPr>
          <w:i/>
          <w:lang w:val="nn-NO"/>
        </w:rPr>
      </w:pPr>
      <w:r w:rsidRPr="007E4C29">
        <w:rPr>
          <w:i/>
          <w:lang w:val="nn-NO"/>
        </w:rPr>
        <w:tab/>
      </w:r>
      <w:r w:rsidRPr="007E4C29">
        <w:rPr>
          <w:i/>
          <w:lang w:val="nn-NO"/>
        </w:rPr>
        <w:tab/>
      </w:r>
      <w:r w:rsidRPr="007E4C29">
        <w:rPr>
          <w:i/>
          <w:lang w:val="nn-NO"/>
        </w:rPr>
        <w:tab/>
      </w:r>
      <w:r w:rsidR="00A21777" w:rsidRPr="007E4C29">
        <w:rPr>
          <w:i/>
          <w:lang w:val="nn-NO"/>
        </w:rPr>
        <w:t xml:space="preserve">Det matematisk-naturvitskaplege </w:t>
      </w:r>
      <w:r w:rsidRPr="007E4C29">
        <w:rPr>
          <w:i/>
          <w:lang w:val="nn-NO"/>
        </w:rPr>
        <w:t>fakultet:     .…………………………………….(dd.mm.år)</w:t>
      </w:r>
    </w:p>
    <w:p w:rsidR="00FF7B54" w:rsidRPr="007E4C29" w:rsidRDefault="00FF7B54" w:rsidP="00FF7B54">
      <w:pPr>
        <w:rPr>
          <w:i/>
          <w:sz w:val="16"/>
          <w:szCs w:val="16"/>
          <w:lang w:val="nn-NO"/>
        </w:rPr>
      </w:pPr>
    </w:p>
    <w:p w:rsidR="00FF7B54" w:rsidRPr="007E4C29" w:rsidRDefault="00FF7B54" w:rsidP="00FF7B54">
      <w:pPr>
        <w:rPr>
          <w:i/>
          <w:lang w:val="nn-NO"/>
        </w:rPr>
      </w:pPr>
      <w:r w:rsidRPr="007E4C29">
        <w:rPr>
          <w:i/>
          <w:lang w:val="nn-NO"/>
        </w:rPr>
        <w:t xml:space="preserve">Studieplanen vart justert:  </w:t>
      </w:r>
      <w:r w:rsidRPr="007E4C29">
        <w:rPr>
          <w:i/>
          <w:lang w:val="nn-NO"/>
        </w:rPr>
        <w:tab/>
        <w:t>…………………………………….(dd.mm.år)</w:t>
      </w:r>
    </w:p>
    <w:p w:rsidR="00FF7B54" w:rsidRPr="007E4C29" w:rsidRDefault="00FF7B54" w:rsidP="00FF7B54">
      <w:pPr>
        <w:rPr>
          <w:i/>
          <w:sz w:val="28"/>
          <w:szCs w:val="28"/>
          <w:lang w:val="nn-NO"/>
        </w:rPr>
      </w:pPr>
    </w:p>
    <w:p w:rsidR="00A21777" w:rsidRPr="007E4C29" w:rsidRDefault="00A21777" w:rsidP="00FF7B54">
      <w:pPr>
        <w:rPr>
          <w:i/>
          <w:sz w:val="28"/>
          <w:szCs w:val="28"/>
          <w:lang w:val="nn-NO"/>
        </w:rPr>
      </w:pPr>
    </w:p>
    <w:p w:rsidR="00A21777" w:rsidRPr="007E4C29" w:rsidRDefault="00A21777" w:rsidP="00FF7B54">
      <w:pPr>
        <w:rPr>
          <w:i/>
          <w:sz w:val="28"/>
          <w:szCs w:val="28"/>
          <w:lang w:val="nn-NO"/>
        </w:rPr>
      </w:pPr>
    </w:p>
    <w:p w:rsidR="00FF7B54" w:rsidRPr="007E4C29" w:rsidRDefault="00FF7B54" w:rsidP="00FF7B54">
      <w:pPr>
        <w:rPr>
          <w:b/>
          <w:i/>
          <w:sz w:val="28"/>
          <w:szCs w:val="28"/>
          <w:lang w:val="nn-NO"/>
        </w:rPr>
      </w:pPr>
      <w:r w:rsidRPr="007E4C29">
        <w:rPr>
          <w:b/>
          <w:i/>
          <w:sz w:val="28"/>
          <w:szCs w:val="28"/>
          <w:lang w:val="nn-NO"/>
        </w:rPr>
        <w:t>Evaluering:</w:t>
      </w:r>
    </w:p>
    <w:p w:rsidR="00FF7B54" w:rsidRPr="007E4C29" w:rsidRDefault="00FF7B54" w:rsidP="00FF7B54">
      <w:pPr>
        <w:rPr>
          <w:i/>
          <w:lang w:val="nn-NO"/>
        </w:rPr>
      </w:pPr>
      <w:r w:rsidRPr="007E4C29">
        <w:rPr>
          <w:i/>
          <w:lang w:val="nn-NO"/>
        </w:rPr>
        <w:t>Studieprogrammet vart sist evaluert: …………………………………….(dd.mm.år)</w:t>
      </w:r>
    </w:p>
    <w:p w:rsidR="00FF7B54" w:rsidRPr="007E4C29" w:rsidRDefault="00FF7B54" w:rsidP="00FF7B54">
      <w:pPr>
        <w:rPr>
          <w:i/>
          <w:sz w:val="28"/>
          <w:szCs w:val="28"/>
          <w:lang w:val="nn-NO"/>
        </w:rPr>
      </w:pPr>
      <w:r w:rsidRPr="007E4C29">
        <w:rPr>
          <w:i/>
          <w:lang w:val="nn-NO"/>
        </w:rPr>
        <w:t xml:space="preserve">Neste planlagde evaluering:     …………………………………….(dd.mm.år) </w:t>
      </w:r>
    </w:p>
    <w:p w:rsidR="00FF7B54" w:rsidRPr="007E4C29" w:rsidRDefault="00FF7B54" w:rsidP="00197538">
      <w:pPr>
        <w:rPr>
          <w:b/>
          <w:sz w:val="28"/>
          <w:szCs w:val="28"/>
          <w:lang w:val="nn-NO"/>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Pr="007E4C29"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FF7B54" w:rsidRDefault="00FF7B54" w:rsidP="00197538">
      <w:pPr>
        <w:rPr>
          <w:b/>
          <w:sz w:val="28"/>
          <w:szCs w:val="28"/>
        </w:rPr>
      </w:pPr>
    </w:p>
    <w:p w:rsidR="00197538" w:rsidRPr="00FF7B54" w:rsidRDefault="00FF7B54" w:rsidP="00197538">
      <w:pPr>
        <w:rPr>
          <w:b/>
          <w:sz w:val="28"/>
          <w:szCs w:val="28"/>
          <w:lang w:val="nn-NO"/>
        </w:rPr>
      </w:pPr>
      <w:r>
        <w:rPr>
          <w:b/>
          <w:sz w:val="28"/>
          <w:szCs w:val="28"/>
          <w:lang w:val="nn-NO"/>
        </w:rPr>
        <w:t xml:space="preserve">Mal for </w:t>
      </w:r>
      <w:r w:rsidR="00883B97">
        <w:rPr>
          <w:b/>
          <w:sz w:val="28"/>
          <w:szCs w:val="28"/>
          <w:lang w:val="nn-NO"/>
        </w:rPr>
        <w:t>bachelor</w:t>
      </w:r>
      <w:r w:rsidR="00197538" w:rsidRPr="00FF7B54">
        <w:rPr>
          <w:b/>
          <w:sz w:val="28"/>
          <w:szCs w:val="28"/>
          <w:lang w:val="nn-NO"/>
        </w:rPr>
        <w:t>program ved MN-fakultet</w:t>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r>
      <w:r w:rsidR="00197538" w:rsidRPr="00FF7B54">
        <w:rPr>
          <w:b/>
          <w:sz w:val="28"/>
          <w:szCs w:val="28"/>
          <w:lang w:val="nn-NO"/>
        </w:rPr>
        <w:tab/>
        <w:t xml:space="preserve"> </w:t>
      </w:r>
    </w:p>
    <w:p w:rsidR="00197538" w:rsidRPr="00FF7B54" w:rsidRDefault="00197538" w:rsidP="00197538">
      <w:pPr>
        <w:rPr>
          <w:lang w:val="nn-NO"/>
        </w:rPr>
      </w:pPr>
    </w:p>
    <w:p w:rsidR="00891E4B" w:rsidRPr="00FF7B54" w:rsidRDefault="00891E4B" w:rsidP="004D05B6">
      <w:pPr>
        <w:rPr>
          <w:b/>
          <w:i/>
          <w:lang w:val="nn-NO"/>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2977"/>
        <w:gridCol w:w="4678"/>
        <w:gridCol w:w="4961"/>
      </w:tblGrid>
      <w:tr w:rsidR="005A462C" w:rsidRPr="00625FE9" w:rsidTr="004C7A91">
        <w:trPr>
          <w:trHeight w:val="255"/>
        </w:trPr>
        <w:tc>
          <w:tcPr>
            <w:tcW w:w="1384" w:type="dxa"/>
          </w:tcPr>
          <w:p w:rsidR="005A462C" w:rsidRPr="00625FE9" w:rsidRDefault="005A462C" w:rsidP="00A866FA">
            <w:pPr>
              <w:rPr>
                <w:b/>
              </w:rPr>
            </w:pPr>
            <w:r w:rsidRPr="00625FE9">
              <w:rPr>
                <w:b/>
              </w:rPr>
              <w:t>FS-rader</w:t>
            </w:r>
          </w:p>
        </w:tc>
        <w:tc>
          <w:tcPr>
            <w:tcW w:w="2977" w:type="dxa"/>
            <w:noWrap/>
          </w:tcPr>
          <w:p w:rsidR="005A462C" w:rsidRPr="00625FE9" w:rsidRDefault="005A462C" w:rsidP="00431EB6">
            <w:pPr>
              <w:ind w:left="720"/>
              <w:rPr>
                <w:b/>
              </w:rPr>
            </w:pPr>
            <w:r w:rsidRPr="00625FE9">
              <w:rPr>
                <w:b/>
              </w:rPr>
              <w:t>Overskrift</w:t>
            </w:r>
          </w:p>
        </w:tc>
        <w:tc>
          <w:tcPr>
            <w:tcW w:w="9639" w:type="dxa"/>
            <w:gridSpan w:val="2"/>
            <w:noWrap/>
          </w:tcPr>
          <w:p w:rsidR="005A462C" w:rsidRPr="00625FE9" w:rsidRDefault="005A462C" w:rsidP="008C0B7F">
            <w:pPr>
              <w:rPr>
                <w:b/>
                <w:lang w:val="nn-NO"/>
              </w:rPr>
            </w:pPr>
            <w:r w:rsidRPr="00625FE9">
              <w:rPr>
                <w:b/>
                <w:lang w:val="nn-NO"/>
              </w:rPr>
              <w:t>Standardsetningar og rettleiing</w:t>
            </w:r>
          </w:p>
        </w:tc>
      </w:tr>
      <w:tr w:rsidR="00625FE9" w:rsidRPr="00625FE9" w:rsidTr="004C7A91">
        <w:trPr>
          <w:trHeight w:val="255"/>
        </w:trPr>
        <w:tc>
          <w:tcPr>
            <w:tcW w:w="1384" w:type="dxa"/>
          </w:tcPr>
          <w:p w:rsidR="005A462C" w:rsidRPr="00625FE9" w:rsidRDefault="005A462C" w:rsidP="005A462C">
            <w:pPr>
              <w:jc w:val="center"/>
              <w:rPr>
                <w:sz w:val="18"/>
                <w:szCs w:val="18"/>
              </w:rPr>
            </w:pPr>
          </w:p>
        </w:tc>
        <w:tc>
          <w:tcPr>
            <w:tcW w:w="2977" w:type="dxa"/>
            <w:noWrap/>
          </w:tcPr>
          <w:p w:rsidR="005A462C" w:rsidRPr="00625FE9" w:rsidRDefault="005A462C" w:rsidP="005A462C">
            <w:pPr>
              <w:jc w:val="center"/>
              <w:rPr>
                <w:b/>
                <w:sz w:val="20"/>
                <w:szCs w:val="20"/>
                <w:lang w:val="en-US"/>
              </w:rPr>
            </w:pPr>
          </w:p>
        </w:tc>
        <w:tc>
          <w:tcPr>
            <w:tcW w:w="4678" w:type="dxa"/>
            <w:noWrap/>
          </w:tcPr>
          <w:p w:rsidR="005A462C" w:rsidRPr="00863A5E" w:rsidRDefault="005A462C" w:rsidP="005A462C">
            <w:pPr>
              <w:jc w:val="center"/>
              <w:rPr>
                <w:b/>
                <w:sz w:val="20"/>
                <w:szCs w:val="20"/>
                <w:lang w:val="nn-NO"/>
              </w:rPr>
            </w:pPr>
          </w:p>
          <w:p w:rsidR="005A462C" w:rsidRPr="00863A5E" w:rsidRDefault="005A462C" w:rsidP="005A462C">
            <w:pPr>
              <w:jc w:val="center"/>
              <w:rPr>
                <w:b/>
                <w:sz w:val="20"/>
                <w:szCs w:val="20"/>
                <w:lang w:val="nn-NO"/>
              </w:rPr>
            </w:pPr>
            <w:r w:rsidRPr="00863A5E">
              <w:rPr>
                <w:b/>
                <w:sz w:val="20"/>
                <w:szCs w:val="20"/>
                <w:lang w:val="nn-NO"/>
              </w:rPr>
              <w:t>Norsk</w:t>
            </w:r>
          </w:p>
        </w:tc>
        <w:tc>
          <w:tcPr>
            <w:tcW w:w="4961" w:type="dxa"/>
          </w:tcPr>
          <w:p w:rsidR="005A462C" w:rsidRPr="00625FE9" w:rsidRDefault="005A462C" w:rsidP="005A462C">
            <w:pPr>
              <w:jc w:val="center"/>
              <w:rPr>
                <w:b/>
                <w:sz w:val="20"/>
                <w:szCs w:val="20"/>
                <w:lang w:val="en-US"/>
              </w:rPr>
            </w:pPr>
          </w:p>
          <w:p w:rsidR="005A462C" w:rsidRPr="00625FE9" w:rsidRDefault="005A462C" w:rsidP="005D0954">
            <w:pPr>
              <w:jc w:val="center"/>
              <w:rPr>
                <w:b/>
                <w:sz w:val="20"/>
                <w:szCs w:val="20"/>
                <w:lang w:val="en-US"/>
              </w:rPr>
            </w:pPr>
            <w:r w:rsidRPr="00625FE9">
              <w:rPr>
                <w:b/>
                <w:sz w:val="20"/>
                <w:szCs w:val="20"/>
                <w:lang w:val="en-US"/>
              </w:rPr>
              <w:t>Eng</w:t>
            </w:r>
            <w:r w:rsidR="005D0954" w:rsidRPr="00625FE9">
              <w:rPr>
                <w:b/>
                <w:sz w:val="20"/>
                <w:szCs w:val="20"/>
                <w:lang w:val="en-US"/>
              </w:rPr>
              <w:t>lish</w:t>
            </w:r>
          </w:p>
        </w:tc>
      </w:tr>
      <w:tr w:rsidR="00625FE9" w:rsidRPr="00625FE9" w:rsidTr="004C7A91">
        <w:trPr>
          <w:trHeight w:val="255"/>
        </w:trPr>
        <w:tc>
          <w:tcPr>
            <w:tcW w:w="1384" w:type="dxa"/>
          </w:tcPr>
          <w:p w:rsidR="005A462C" w:rsidRPr="00625FE9" w:rsidRDefault="005A462C" w:rsidP="00B06221">
            <w:pPr>
              <w:rPr>
                <w:sz w:val="18"/>
                <w:szCs w:val="18"/>
                <w:lang w:val="en-US"/>
              </w:rPr>
            </w:pPr>
          </w:p>
        </w:tc>
        <w:tc>
          <w:tcPr>
            <w:tcW w:w="2977" w:type="dxa"/>
            <w:noWrap/>
          </w:tcPr>
          <w:p w:rsidR="005A462C" w:rsidRPr="00625FE9" w:rsidRDefault="005A462C" w:rsidP="00872944">
            <w:pPr>
              <w:rPr>
                <w:b/>
                <w:sz w:val="20"/>
                <w:szCs w:val="20"/>
                <w:lang w:val="nn-NO"/>
              </w:rPr>
            </w:pPr>
            <w:r w:rsidRPr="00625FE9">
              <w:rPr>
                <w:b/>
                <w:sz w:val="20"/>
                <w:szCs w:val="20"/>
                <w:lang w:val="nn-NO"/>
              </w:rPr>
              <w:t>Namn på studieprogrammet</w:t>
            </w:r>
          </w:p>
          <w:p w:rsidR="005A462C" w:rsidRPr="00625FE9" w:rsidRDefault="005A462C" w:rsidP="00872944">
            <w:pPr>
              <w:numPr>
                <w:ilvl w:val="0"/>
                <w:numId w:val="2"/>
              </w:numPr>
              <w:rPr>
                <w:sz w:val="20"/>
                <w:szCs w:val="20"/>
                <w:lang w:val="nn-NO"/>
              </w:rPr>
            </w:pPr>
            <w:r w:rsidRPr="00625FE9">
              <w:rPr>
                <w:sz w:val="20"/>
                <w:szCs w:val="20"/>
                <w:lang w:val="nn-NO"/>
              </w:rPr>
              <w:t>bokmål</w:t>
            </w:r>
          </w:p>
          <w:p w:rsidR="005A462C" w:rsidRPr="00625FE9" w:rsidRDefault="005A462C" w:rsidP="00872944">
            <w:pPr>
              <w:numPr>
                <w:ilvl w:val="0"/>
                <w:numId w:val="2"/>
              </w:numPr>
              <w:rPr>
                <w:sz w:val="20"/>
                <w:szCs w:val="20"/>
                <w:lang w:val="nn-NO"/>
              </w:rPr>
            </w:pPr>
            <w:r w:rsidRPr="00625FE9">
              <w:rPr>
                <w:sz w:val="20"/>
                <w:szCs w:val="20"/>
                <w:lang w:val="nn-NO"/>
              </w:rPr>
              <w:t>nynorsk</w:t>
            </w:r>
          </w:p>
          <w:p w:rsidR="005A462C" w:rsidRPr="000928E9" w:rsidRDefault="005A462C" w:rsidP="00872944">
            <w:pPr>
              <w:rPr>
                <w:sz w:val="20"/>
                <w:szCs w:val="20"/>
                <w:lang w:val="en-US"/>
              </w:rPr>
            </w:pPr>
            <w:r w:rsidRPr="000928E9">
              <w:rPr>
                <w:sz w:val="20"/>
                <w:szCs w:val="20"/>
                <w:lang w:val="en-US"/>
              </w:rPr>
              <w:t>Name of the programme of  study</w:t>
            </w:r>
          </w:p>
          <w:p w:rsidR="005A462C" w:rsidRPr="000928E9" w:rsidRDefault="005A462C" w:rsidP="005A462C">
            <w:pPr>
              <w:ind w:left="720"/>
              <w:rPr>
                <w:sz w:val="20"/>
                <w:szCs w:val="20"/>
                <w:lang w:val="en-US"/>
              </w:rPr>
            </w:pPr>
          </w:p>
        </w:tc>
        <w:tc>
          <w:tcPr>
            <w:tcW w:w="4678" w:type="dxa"/>
            <w:noWrap/>
          </w:tcPr>
          <w:p w:rsidR="00EC7D13" w:rsidRPr="00B3443D" w:rsidRDefault="00EC7D13" w:rsidP="00EC7D13">
            <w:pPr>
              <w:rPr>
                <w:sz w:val="20"/>
                <w:szCs w:val="20"/>
                <w:lang w:val="nn-NO"/>
              </w:rPr>
            </w:pPr>
            <w:r>
              <w:rPr>
                <w:sz w:val="20"/>
                <w:szCs w:val="20"/>
                <w:lang w:val="nn-NO"/>
              </w:rPr>
              <w:t>Bachelorprogram i matematikk for industri og teknologi</w:t>
            </w:r>
          </w:p>
          <w:p w:rsidR="00EC7D13" w:rsidRPr="00B3443D" w:rsidRDefault="00EC7D13" w:rsidP="00EC7D13">
            <w:pPr>
              <w:rPr>
                <w:sz w:val="20"/>
                <w:szCs w:val="20"/>
                <w:lang w:val="nn-NO"/>
              </w:rPr>
            </w:pPr>
            <w:r>
              <w:rPr>
                <w:sz w:val="20"/>
                <w:szCs w:val="20"/>
                <w:lang w:val="nn-NO"/>
              </w:rPr>
              <w:t>Bachelorprogram i matematikk for industri og teknologi</w:t>
            </w:r>
          </w:p>
          <w:p w:rsidR="005A462C" w:rsidRPr="0087289C" w:rsidRDefault="005A462C" w:rsidP="004C7A91">
            <w:pPr>
              <w:rPr>
                <w:sz w:val="20"/>
                <w:szCs w:val="20"/>
                <w:lang w:val="nn-NO"/>
              </w:rPr>
            </w:pPr>
          </w:p>
        </w:tc>
        <w:tc>
          <w:tcPr>
            <w:tcW w:w="4961" w:type="dxa"/>
          </w:tcPr>
          <w:p w:rsidR="005A462C" w:rsidRPr="00625FE9" w:rsidRDefault="00EC7D13" w:rsidP="008C0B7F">
            <w:pPr>
              <w:rPr>
                <w:sz w:val="20"/>
                <w:szCs w:val="20"/>
                <w:lang w:val="en-US"/>
              </w:rPr>
            </w:pPr>
            <w:r w:rsidRPr="00DC5C49">
              <w:rPr>
                <w:sz w:val="20"/>
                <w:szCs w:val="20"/>
                <w:lang w:val="en-US"/>
              </w:rPr>
              <w:t>Bachelor programme in Mathematics for Industry and Technology</w:t>
            </w:r>
          </w:p>
        </w:tc>
      </w:tr>
      <w:tr w:rsidR="00625FE9" w:rsidRPr="00625FE9" w:rsidTr="004C7A91">
        <w:trPr>
          <w:trHeight w:val="255"/>
        </w:trPr>
        <w:tc>
          <w:tcPr>
            <w:tcW w:w="1384" w:type="dxa"/>
          </w:tcPr>
          <w:p w:rsidR="005A462C" w:rsidRPr="00625FE9" w:rsidRDefault="005A462C" w:rsidP="00820D84">
            <w:pPr>
              <w:rPr>
                <w:sz w:val="18"/>
                <w:szCs w:val="18"/>
                <w:lang w:val="en-GB"/>
              </w:rPr>
            </w:pPr>
            <w:r w:rsidRPr="00625FE9">
              <w:rPr>
                <w:sz w:val="18"/>
                <w:szCs w:val="18"/>
              </w:rPr>
              <w:t>SP_GRADEN</w:t>
            </w:r>
          </w:p>
        </w:tc>
        <w:tc>
          <w:tcPr>
            <w:tcW w:w="2977" w:type="dxa"/>
            <w:noWrap/>
          </w:tcPr>
          <w:p w:rsidR="005A462C" w:rsidRPr="000928E9" w:rsidRDefault="005A462C" w:rsidP="00917FAA">
            <w:pPr>
              <w:rPr>
                <w:b/>
                <w:sz w:val="20"/>
                <w:szCs w:val="20"/>
                <w:lang w:val="en-US"/>
              </w:rPr>
            </w:pPr>
            <w:r w:rsidRPr="000928E9">
              <w:rPr>
                <w:b/>
                <w:sz w:val="20"/>
                <w:szCs w:val="20"/>
                <w:lang w:val="en-US"/>
              </w:rPr>
              <w:t>Namn på grad</w:t>
            </w:r>
          </w:p>
          <w:p w:rsidR="005A462C" w:rsidRPr="000928E9" w:rsidRDefault="005A462C" w:rsidP="006E0E9A">
            <w:pPr>
              <w:rPr>
                <w:sz w:val="20"/>
                <w:szCs w:val="20"/>
                <w:lang w:val="en-US"/>
              </w:rPr>
            </w:pPr>
            <w:r w:rsidRPr="000928E9">
              <w:rPr>
                <w:sz w:val="20"/>
                <w:szCs w:val="20"/>
                <w:lang w:val="en-US"/>
              </w:rPr>
              <w:t>Name of qualification</w:t>
            </w:r>
          </w:p>
        </w:tc>
        <w:tc>
          <w:tcPr>
            <w:tcW w:w="4678" w:type="dxa"/>
            <w:noWrap/>
          </w:tcPr>
          <w:p w:rsidR="005A462C" w:rsidRPr="004C7A91" w:rsidRDefault="00883B97" w:rsidP="00883B97">
            <w:pPr>
              <w:pStyle w:val="BODY"/>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Bachelor i naturvitskap</w:t>
            </w:r>
          </w:p>
        </w:tc>
        <w:tc>
          <w:tcPr>
            <w:tcW w:w="4961" w:type="dxa"/>
          </w:tcPr>
          <w:p w:rsidR="004C7A91" w:rsidRPr="00005607" w:rsidRDefault="00883B97" w:rsidP="004C7A91">
            <w:pPr>
              <w:pStyle w:val="BODY"/>
              <w:spacing w:before="40" w:after="40"/>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Bachelor</w:t>
            </w:r>
            <w:r w:rsidR="004C7A91" w:rsidRPr="00005607">
              <w:rPr>
                <w:rFonts w:ascii="Times New Roman" w:hAnsi="Times New Roman" w:cs="Times New Roman"/>
                <w:color w:val="000000"/>
                <w:sz w:val="20"/>
                <w:szCs w:val="20"/>
                <w:lang w:val="en-US"/>
              </w:rPr>
              <w:t xml:space="preserve"> of Science </w:t>
            </w:r>
          </w:p>
          <w:p w:rsidR="005A462C" w:rsidRPr="00625FE9" w:rsidRDefault="005A462C" w:rsidP="008C0B7F">
            <w:pPr>
              <w:rPr>
                <w:sz w:val="20"/>
                <w:szCs w:val="20"/>
                <w:lang w:val="en-US"/>
              </w:rPr>
            </w:pPr>
          </w:p>
        </w:tc>
      </w:tr>
      <w:tr w:rsidR="004C7A91" w:rsidRPr="00625FE9" w:rsidTr="004C7A91">
        <w:trPr>
          <w:trHeight w:val="255"/>
        </w:trPr>
        <w:tc>
          <w:tcPr>
            <w:tcW w:w="1384" w:type="dxa"/>
          </w:tcPr>
          <w:p w:rsidR="004C7A91" w:rsidRPr="00625FE9" w:rsidRDefault="004C7A91" w:rsidP="00820D84">
            <w:pPr>
              <w:rPr>
                <w:sz w:val="18"/>
                <w:szCs w:val="18"/>
              </w:rPr>
            </w:pPr>
            <w:r w:rsidRPr="00625FE9">
              <w:rPr>
                <w:sz w:val="18"/>
                <w:szCs w:val="18"/>
              </w:rPr>
              <w:t>SP_OMFANG</w:t>
            </w:r>
          </w:p>
        </w:tc>
        <w:tc>
          <w:tcPr>
            <w:tcW w:w="2977" w:type="dxa"/>
            <w:noWrap/>
          </w:tcPr>
          <w:p w:rsidR="004C7A91" w:rsidRPr="00625FE9" w:rsidRDefault="004C7A91" w:rsidP="006E0E9A">
            <w:pPr>
              <w:rPr>
                <w:b/>
                <w:sz w:val="20"/>
                <w:szCs w:val="20"/>
                <w:lang w:val="nn-NO"/>
              </w:rPr>
            </w:pPr>
            <w:r w:rsidRPr="00625FE9">
              <w:rPr>
                <w:b/>
                <w:sz w:val="20"/>
                <w:szCs w:val="20"/>
                <w:lang w:val="nn-NO"/>
              </w:rPr>
              <w:t>Omfang og studiepoeng</w:t>
            </w:r>
          </w:p>
          <w:p w:rsidR="004C7A91" w:rsidRPr="00625FE9" w:rsidRDefault="004C7A91" w:rsidP="006E0E9A">
            <w:pPr>
              <w:rPr>
                <w:sz w:val="20"/>
                <w:szCs w:val="20"/>
                <w:lang w:val="nn-NO"/>
              </w:rPr>
            </w:pPr>
            <w:r w:rsidRPr="00625FE9">
              <w:rPr>
                <w:sz w:val="20"/>
                <w:szCs w:val="20"/>
                <w:lang w:val="nn-NO"/>
              </w:rPr>
              <w:t>ECTS credits</w:t>
            </w:r>
          </w:p>
        </w:tc>
        <w:tc>
          <w:tcPr>
            <w:tcW w:w="4678" w:type="dxa"/>
            <w:noWrap/>
          </w:tcPr>
          <w:p w:rsidR="004C7A91" w:rsidRPr="00005607" w:rsidRDefault="004C7A91" w:rsidP="0087289C">
            <w:pPr>
              <w:rPr>
                <w:sz w:val="20"/>
                <w:szCs w:val="20"/>
                <w:u w:val="single"/>
                <w:lang w:val="nn-NO"/>
              </w:rPr>
            </w:pPr>
            <w:r w:rsidRPr="00005607">
              <w:rPr>
                <w:sz w:val="20"/>
                <w:szCs w:val="20"/>
                <w:lang w:val="nn-NO"/>
              </w:rPr>
              <w:t>Mast</w:t>
            </w:r>
            <w:r w:rsidR="00883B97">
              <w:rPr>
                <w:sz w:val="20"/>
                <w:szCs w:val="20"/>
                <w:lang w:val="nn-NO"/>
              </w:rPr>
              <w:t xml:space="preserve">erprogrammet har eit omfang på </w:t>
            </w:r>
            <w:r w:rsidR="0087289C">
              <w:rPr>
                <w:sz w:val="20"/>
                <w:szCs w:val="20"/>
                <w:lang w:val="nn-NO"/>
              </w:rPr>
              <w:t>180</w:t>
            </w:r>
            <w:r w:rsidRPr="00005607">
              <w:rPr>
                <w:sz w:val="20"/>
                <w:szCs w:val="20"/>
                <w:lang w:val="nn-NO"/>
              </w:rPr>
              <w:t xml:space="preserve"> studiepoeng og er normert til </w:t>
            </w:r>
            <w:r w:rsidR="0087289C">
              <w:rPr>
                <w:sz w:val="20"/>
                <w:szCs w:val="20"/>
                <w:lang w:val="nn-NO"/>
              </w:rPr>
              <w:t>3</w:t>
            </w:r>
            <w:r w:rsidRPr="00005607">
              <w:rPr>
                <w:sz w:val="20"/>
                <w:szCs w:val="20"/>
                <w:lang w:val="nn-NO"/>
              </w:rPr>
              <w:t xml:space="preserve"> år.</w:t>
            </w:r>
          </w:p>
        </w:tc>
        <w:tc>
          <w:tcPr>
            <w:tcW w:w="4961" w:type="dxa"/>
          </w:tcPr>
          <w:p w:rsidR="004C7A91" w:rsidRPr="00625FE9" w:rsidRDefault="0087289C" w:rsidP="00FD006C">
            <w:pPr>
              <w:rPr>
                <w:sz w:val="20"/>
                <w:szCs w:val="20"/>
                <w:lang w:val="en-US"/>
              </w:rPr>
            </w:pPr>
            <w:r>
              <w:rPr>
                <w:sz w:val="20"/>
                <w:szCs w:val="20"/>
                <w:lang w:val="en-US"/>
              </w:rPr>
              <w:t>Three</w:t>
            </w:r>
            <w:r w:rsidR="004C7A91">
              <w:rPr>
                <w:sz w:val="20"/>
                <w:szCs w:val="20"/>
                <w:lang w:val="en-US"/>
              </w:rPr>
              <w:t xml:space="preserve"> years of full-time study, where the normal workload for a full-time student is 60 credits for one academic year.</w:t>
            </w:r>
          </w:p>
        </w:tc>
      </w:tr>
      <w:tr w:rsidR="004C7A91" w:rsidRPr="00625FE9" w:rsidTr="004C7A91">
        <w:trPr>
          <w:trHeight w:val="255"/>
        </w:trPr>
        <w:tc>
          <w:tcPr>
            <w:tcW w:w="1384" w:type="dxa"/>
          </w:tcPr>
          <w:p w:rsidR="004C7A91" w:rsidRPr="00625FE9" w:rsidRDefault="004C7A91" w:rsidP="006E0E9A">
            <w:pPr>
              <w:rPr>
                <w:sz w:val="18"/>
                <w:szCs w:val="18"/>
              </w:rPr>
            </w:pPr>
            <w:r w:rsidRPr="00625FE9">
              <w:rPr>
                <w:sz w:val="18"/>
                <w:szCs w:val="18"/>
              </w:rPr>
              <w:t>SP_FULLDEL</w:t>
            </w:r>
          </w:p>
        </w:tc>
        <w:tc>
          <w:tcPr>
            <w:tcW w:w="2977" w:type="dxa"/>
            <w:noWrap/>
          </w:tcPr>
          <w:p w:rsidR="004C7A91" w:rsidRPr="00625FE9" w:rsidRDefault="004C7A91" w:rsidP="004E75B6">
            <w:pPr>
              <w:rPr>
                <w:b/>
                <w:sz w:val="20"/>
                <w:szCs w:val="20"/>
                <w:lang w:val="nn-NO"/>
              </w:rPr>
            </w:pPr>
            <w:r w:rsidRPr="00625FE9">
              <w:rPr>
                <w:b/>
                <w:sz w:val="20"/>
                <w:szCs w:val="20"/>
                <w:lang w:val="nn-NO"/>
              </w:rPr>
              <w:t>Fulltid/deltid</w:t>
            </w:r>
          </w:p>
          <w:p w:rsidR="004C7A91" w:rsidRPr="00625FE9" w:rsidRDefault="004C7A91" w:rsidP="004E75B6">
            <w:pPr>
              <w:rPr>
                <w:sz w:val="20"/>
                <w:szCs w:val="20"/>
                <w:lang w:val="nn-NO"/>
              </w:rPr>
            </w:pPr>
            <w:r w:rsidRPr="00625FE9">
              <w:rPr>
                <w:sz w:val="20"/>
                <w:szCs w:val="20"/>
                <w:lang w:val="nn-NO"/>
              </w:rPr>
              <w:t>Full-time/part-time</w:t>
            </w:r>
          </w:p>
          <w:p w:rsidR="004C7A91" w:rsidRPr="00625FE9" w:rsidRDefault="004C7A91" w:rsidP="004E75B6">
            <w:pPr>
              <w:rPr>
                <w:sz w:val="20"/>
                <w:szCs w:val="20"/>
                <w:lang w:val="nn-NO"/>
              </w:rPr>
            </w:pPr>
          </w:p>
        </w:tc>
        <w:tc>
          <w:tcPr>
            <w:tcW w:w="4678" w:type="dxa"/>
            <w:noWrap/>
          </w:tcPr>
          <w:p w:rsidR="004C7A91" w:rsidRPr="00005607" w:rsidRDefault="004C7A91" w:rsidP="004E75B6">
            <w:pPr>
              <w:rPr>
                <w:sz w:val="20"/>
                <w:szCs w:val="20"/>
                <w:lang w:val="nn-NO"/>
              </w:rPr>
            </w:pPr>
            <w:r w:rsidRPr="00005607">
              <w:rPr>
                <w:sz w:val="20"/>
                <w:szCs w:val="20"/>
                <w:lang w:val="nn-NO"/>
              </w:rPr>
              <w:t>Fulltid</w:t>
            </w:r>
          </w:p>
          <w:p w:rsidR="004C7A91" w:rsidRPr="00005607" w:rsidRDefault="004C7A91" w:rsidP="004E75B6">
            <w:pPr>
              <w:rPr>
                <w:sz w:val="20"/>
                <w:szCs w:val="20"/>
                <w:lang w:val="nn-NO"/>
              </w:rPr>
            </w:pPr>
          </w:p>
        </w:tc>
        <w:tc>
          <w:tcPr>
            <w:tcW w:w="4961" w:type="dxa"/>
          </w:tcPr>
          <w:p w:rsidR="004C7A91" w:rsidRPr="00625FE9" w:rsidRDefault="004C7A91" w:rsidP="00FD006C">
            <w:pPr>
              <w:rPr>
                <w:sz w:val="20"/>
                <w:szCs w:val="20"/>
                <w:lang w:val="en-US"/>
              </w:rPr>
            </w:pPr>
            <w:r>
              <w:rPr>
                <w:sz w:val="20"/>
                <w:szCs w:val="20"/>
                <w:lang w:val="en-US"/>
              </w:rPr>
              <w:t>Full-time</w:t>
            </w:r>
          </w:p>
        </w:tc>
      </w:tr>
      <w:tr w:rsidR="004C7A91" w:rsidRPr="000928E9" w:rsidTr="004C7A91">
        <w:trPr>
          <w:trHeight w:val="255"/>
        </w:trPr>
        <w:tc>
          <w:tcPr>
            <w:tcW w:w="1384" w:type="dxa"/>
          </w:tcPr>
          <w:p w:rsidR="004C7A91" w:rsidRPr="00625FE9" w:rsidRDefault="004C7A91" w:rsidP="00820D84">
            <w:pPr>
              <w:rPr>
                <w:sz w:val="18"/>
                <w:szCs w:val="18"/>
              </w:rPr>
            </w:pPr>
            <w:r w:rsidRPr="00625FE9">
              <w:rPr>
                <w:sz w:val="18"/>
                <w:szCs w:val="18"/>
              </w:rPr>
              <w:t>SP_SPRAK</w:t>
            </w:r>
          </w:p>
        </w:tc>
        <w:tc>
          <w:tcPr>
            <w:tcW w:w="2977" w:type="dxa"/>
            <w:noWrap/>
          </w:tcPr>
          <w:p w:rsidR="004C7A91" w:rsidRPr="00625FE9" w:rsidRDefault="004C7A91" w:rsidP="00607905">
            <w:pPr>
              <w:rPr>
                <w:b/>
                <w:sz w:val="20"/>
                <w:szCs w:val="20"/>
                <w:lang w:val="nn-NO"/>
              </w:rPr>
            </w:pPr>
            <w:r w:rsidRPr="00625FE9">
              <w:rPr>
                <w:b/>
                <w:sz w:val="20"/>
                <w:szCs w:val="20"/>
                <w:lang w:val="nn-NO"/>
              </w:rPr>
              <w:t>Undervisningsspråk</w:t>
            </w:r>
          </w:p>
          <w:p w:rsidR="004C7A91" w:rsidRPr="00625FE9" w:rsidRDefault="004C7A91" w:rsidP="00607905">
            <w:pPr>
              <w:rPr>
                <w:sz w:val="20"/>
                <w:szCs w:val="20"/>
                <w:lang w:val="nn-NO"/>
              </w:rPr>
            </w:pPr>
            <w:r w:rsidRPr="00625FE9">
              <w:rPr>
                <w:sz w:val="20"/>
                <w:szCs w:val="20"/>
                <w:lang w:val="nn-NO"/>
              </w:rPr>
              <w:t>Language of instruction</w:t>
            </w:r>
          </w:p>
        </w:tc>
        <w:tc>
          <w:tcPr>
            <w:tcW w:w="4678" w:type="dxa"/>
            <w:noWrap/>
          </w:tcPr>
          <w:p w:rsidR="004C7A91" w:rsidRPr="00005607" w:rsidRDefault="004C7A91" w:rsidP="00883B97">
            <w:pPr>
              <w:rPr>
                <w:sz w:val="20"/>
                <w:szCs w:val="20"/>
                <w:lang w:val="nn-NO"/>
              </w:rPr>
            </w:pPr>
            <w:r w:rsidRPr="00005607">
              <w:rPr>
                <w:sz w:val="20"/>
                <w:szCs w:val="20"/>
                <w:lang w:val="nn-NO"/>
              </w:rPr>
              <w:t xml:space="preserve">Norsk </w:t>
            </w:r>
          </w:p>
        </w:tc>
        <w:tc>
          <w:tcPr>
            <w:tcW w:w="4961" w:type="dxa"/>
          </w:tcPr>
          <w:p w:rsidR="004C7A91" w:rsidRDefault="00883B97" w:rsidP="00FD006C">
            <w:pPr>
              <w:rPr>
                <w:sz w:val="20"/>
                <w:szCs w:val="20"/>
                <w:lang w:val="en-US"/>
              </w:rPr>
            </w:pPr>
            <w:r>
              <w:rPr>
                <w:sz w:val="20"/>
                <w:szCs w:val="20"/>
                <w:lang w:val="en-US"/>
              </w:rPr>
              <w:t xml:space="preserve">Norwegian </w:t>
            </w:r>
          </w:p>
          <w:p w:rsidR="004C7A91" w:rsidRPr="000928E9" w:rsidRDefault="004C7A91" w:rsidP="00FD006C">
            <w:pPr>
              <w:rPr>
                <w:sz w:val="20"/>
                <w:szCs w:val="20"/>
                <w:lang w:val="nn-NO"/>
              </w:rPr>
            </w:pPr>
          </w:p>
        </w:tc>
      </w:tr>
      <w:tr w:rsidR="004C7A91" w:rsidRPr="00625FE9" w:rsidTr="004C7A91">
        <w:trPr>
          <w:trHeight w:val="255"/>
        </w:trPr>
        <w:tc>
          <w:tcPr>
            <w:tcW w:w="1384" w:type="dxa"/>
          </w:tcPr>
          <w:p w:rsidR="004C7A91" w:rsidRPr="00625FE9" w:rsidRDefault="004C7A91" w:rsidP="00820D84">
            <w:pPr>
              <w:rPr>
                <w:sz w:val="18"/>
                <w:szCs w:val="18"/>
              </w:rPr>
            </w:pPr>
            <w:r w:rsidRPr="00625FE9">
              <w:rPr>
                <w:sz w:val="18"/>
                <w:szCs w:val="18"/>
              </w:rPr>
              <w:t>SP_START</w:t>
            </w:r>
          </w:p>
        </w:tc>
        <w:tc>
          <w:tcPr>
            <w:tcW w:w="2977" w:type="dxa"/>
            <w:noWrap/>
          </w:tcPr>
          <w:p w:rsidR="004C7A91" w:rsidRPr="00625FE9" w:rsidRDefault="004C7A91" w:rsidP="00B815F0">
            <w:pPr>
              <w:rPr>
                <w:b/>
                <w:sz w:val="20"/>
                <w:szCs w:val="20"/>
                <w:lang w:val="nn-NO"/>
              </w:rPr>
            </w:pPr>
            <w:r w:rsidRPr="00625FE9">
              <w:rPr>
                <w:b/>
                <w:sz w:val="20"/>
                <w:szCs w:val="20"/>
                <w:lang w:val="nn-NO"/>
              </w:rPr>
              <w:t>Studiestart - semester</w:t>
            </w:r>
          </w:p>
          <w:p w:rsidR="004C7A91" w:rsidRPr="00625FE9" w:rsidRDefault="004C7A91" w:rsidP="00B815F0">
            <w:pPr>
              <w:rPr>
                <w:sz w:val="20"/>
                <w:szCs w:val="20"/>
                <w:lang w:val="nn-NO"/>
              </w:rPr>
            </w:pPr>
            <w:r w:rsidRPr="00625FE9">
              <w:rPr>
                <w:sz w:val="20"/>
                <w:szCs w:val="20"/>
                <w:lang w:val="nn-NO"/>
              </w:rPr>
              <w:t>Semester</w:t>
            </w:r>
          </w:p>
        </w:tc>
        <w:tc>
          <w:tcPr>
            <w:tcW w:w="4678" w:type="dxa"/>
            <w:noWrap/>
          </w:tcPr>
          <w:p w:rsidR="004C7A91" w:rsidRPr="00005607" w:rsidRDefault="004C7A91" w:rsidP="00883B97">
            <w:pPr>
              <w:rPr>
                <w:sz w:val="20"/>
                <w:szCs w:val="20"/>
                <w:lang w:val="nn-NO"/>
              </w:rPr>
            </w:pPr>
            <w:r w:rsidRPr="00005607">
              <w:rPr>
                <w:sz w:val="20"/>
                <w:szCs w:val="20"/>
                <w:lang w:val="nn-NO"/>
              </w:rPr>
              <w:t xml:space="preserve">Haust </w:t>
            </w:r>
          </w:p>
        </w:tc>
        <w:tc>
          <w:tcPr>
            <w:tcW w:w="4961" w:type="dxa"/>
          </w:tcPr>
          <w:p w:rsidR="004C7A91" w:rsidRDefault="004C7A91" w:rsidP="00FD006C">
            <w:pPr>
              <w:rPr>
                <w:sz w:val="20"/>
                <w:szCs w:val="20"/>
                <w:lang w:val="en-US"/>
              </w:rPr>
            </w:pPr>
            <w:r>
              <w:rPr>
                <w:sz w:val="20"/>
                <w:szCs w:val="20"/>
                <w:lang w:val="en-US"/>
              </w:rPr>
              <w:t>Autumn</w:t>
            </w:r>
            <w:r w:rsidR="00883B97">
              <w:rPr>
                <w:sz w:val="20"/>
                <w:szCs w:val="20"/>
                <w:lang w:val="en-US"/>
              </w:rPr>
              <w:t xml:space="preserve"> </w:t>
            </w:r>
          </w:p>
          <w:p w:rsidR="004C7A91" w:rsidRPr="00625FE9" w:rsidRDefault="004C7A91" w:rsidP="00FD006C">
            <w:pPr>
              <w:rPr>
                <w:sz w:val="20"/>
                <w:szCs w:val="20"/>
                <w:lang w:val="en-US"/>
              </w:rPr>
            </w:pPr>
          </w:p>
        </w:tc>
      </w:tr>
      <w:tr w:rsidR="004C7A91" w:rsidRPr="0087289C" w:rsidTr="004C7A91">
        <w:trPr>
          <w:trHeight w:val="255"/>
        </w:trPr>
        <w:tc>
          <w:tcPr>
            <w:tcW w:w="1384" w:type="dxa"/>
          </w:tcPr>
          <w:p w:rsidR="004C7A91" w:rsidRPr="00625FE9" w:rsidRDefault="004C7A91" w:rsidP="00820D84">
            <w:pPr>
              <w:rPr>
                <w:sz w:val="18"/>
                <w:szCs w:val="18"/>
                <w:lang w:val="en-GB"/>
              </w:rPr>
            </w:pPr>
            <w:r w:rsidRPr="00625FE9">
              <w:rPr>
                <w:sz w:val="18"/>
                <w:szCs w:val="18"/>
              </w:rPr>
              <w:t>SP_INNHOLD</w:t>
            </w:r>
          </w:p>
        </w:tc>
        <w:tc>
          <w:tcPr>
            <w:tcW w:w="2977" w:type="dxa"/>
            <w:noWrap/>
          </w:tcPr>
          <w:p w:rsidR="004C7A91" w:rsidRPr="000928E9" w:rsidRDefault="004C7A91" w:rsidP="00ED1A47">
            <w:pPr>
              <w:rPr>
                <w:b/>
                <w:sz w:val="20"/>
                <w:szCs w:val="20"/>
                <w:lang w:val="en-US"/>
              </w:rPr>
            </w:pPr>
            <w:r w:rsidRPr="000928E9">
              <w:rPr>
                <w:b/>
                <w:sz w:val="20"/>
                <w:szCs w:val="20"/>
                <w:lang w:val="en-US"/>
              </w:rPr>
              <w:t>Mål og innhald</w:t>
            </w:r>
          </w:p>
          <w:p w:rsidR="004C7A91" w:rsidRPr="000928E9" w:rsidRDefault="004C7A91" w:rsidP="00ED1A47">
            <w:pPr>
              <w:rPr>
                <w:b/>
                <w:sz w:val="20"/>
                <w:szCs w:val="20"/>
                <w:lang w:val="en-US"/>
              </w:rPr>
            </w:pPr>
          </w:p>
          <w:p w:rsidR="004C7A91" w:rsidRPr="000928E9" w:rsidRDefault="004C7A91" w:rsidP="00ED1A47">
            <w:pPr>
              <w:rPr>
                <w:sz w:val="20"/>
                <w:szCs w:val="20"/>
                <w:lang w:val="en-US"/>
              </w:rPr>
            </w:pPr>
            <w:r w:rsidRPr="000928E9">
              <w:rPr>
                <w:sz w:val="20"/>
                <w:szCs w:val="20"/>
                <w:lang w:val="en-US"/>
              </w:rPr>
              <w:t>Objectives and content</w:t>
            </w:r>
          </w:p>
        </w:tc>
        <w:tc>
          <w:tcPr>
            <w:tcW w:w="4678" w:type="dxa"/>
            <w:noWrap/>
          </w:tcPr>
          <w:p w:rsidR="004C7A91" w:rsidRPr="00005607" w:rsidRDefault="00EC7D13" w:rsidP="00883B97">
            <w:pPr>
              <w:pStyle w:val="Middelsrutenett2"/>
              <w:rPr>
                <w:i/>
                <w:sz w:val="20"/>
                <w:szCs w:val="20"/>
                <w:lang w:val="nn-NO"/>
              </w:rPr>
            </w:pPr>
            <w:r w:rsidRPr="007169D7">
              <w:rPr>
                <w:color w:val="262626"/>
                <w:sz w:val="20"/>
                <w:szCs w:val="20"/>
                <w:lang w:val="nn-NO"/>
              </w:rPr>
              <w:t>Studiet tek for seg både det teoretiske og metodiske grunnlaget for anvend matematikk, og korleis problem innan naturvitskap og teknologi kan klargjerast med matematiske teknikkar og simuleringar. Denne løysingsprosessen går frå fysisk fenomen via matematiske modellar til løysingsmetodar som er eigna for datamaskiner. Ved å fokusere på matematikken som ligg bak kvart av trinna, gjev studiet ei grunnleggjande forståing av korleis matematikk kan verke som ei drivkraft innan ulike fagfelt.</w:t>
            </w:r>
          </w:p>
        </w:tc>
        <w:tc>
          <w:tcPr>
            <w:tcW w:w="4961" w:type="dxa"/>
          </w:tcPr>
          <w:p w:rsidR="004C7A91" w:rsidRPr="0087289C" w:rsidRDefault="00EC7D13" w:rsidP="0087289C">
            <w:pPr>
              <w:rPr>
                <w:color w:val="222222"/>
                <w:sz w:val="20"/>
                <w:szCs w:val="20"/>
                <w:lang w:val="en-GB"/>
              </w:rPr>
            </w:pPr>
            <w:r w:rsidRPr="00361E4F">
              <w:rPr>
                <w:rStyle w:val="hps"/>
                <w:color w:val="222222"/>
                <w:sz w:val="20"/>
                <w:szCs w:val="20"/>
                <w:lang w:val="en-GB"/>
              </w:rPr>
              <w:t>This program</w:t>
            </w:r>
            <w:r>
              <w:rPr>
                <w:rStyle w:val="hps"/>
                <w:color w:val="222222"/>
                <w:sz w:val="20"/>
                <w:szCs w:val="20"/>
                <w:lang w:val="en-GB"/>
              </w:rPr>
              <w:t>me</w:t>
            </w:r>
            <w:r w:rsidRPr="00361E4F">
              <w:rPr>
                <w:rStyle w:val="hps"/>
                <w:color w:val="222222"/>
                <w:sz w:val="20"/>
                <w:szCs w:val="20"/>
                <w:lang w:val="en-GB"/>
              </w:rPr>
              <w:t xml:space="preserve"> of study</w:t>
            </w:r>
            <w:r w:rsidRPr="00361E4F">
              <w:rPr>
                <w:color w:val="222222"/>
                <w:sz w:val="20"/>
                <w:szCs w:val="20"/>
                <w:lang w:val="en-GB"/>
              </w:rPr>
              <w:t xml:space="preserve"> </w:t>
            </w:r>
            <w:r w:rsidRPr="00361E4F">
              <w:rPr>
                <w:rStyle w:val="hps"/>
                <w:color w:val="222222"/>
                <w:sz w:val="20"/>
                <w:szCs w:val="20"/>
                <w:lang w:val="en-GB"/>
              </w:rPr>
              <w:t>deals with</w:t>
            </w:r>
            <w:r w:rsidRPr="00361E4F">
              <w:rPr>
                <w:color w:val="222222"/>
                <w:sz w:val="20"/>
                <w:szCs w:val="20"/>
                <w:lang w:val="en-GB"/>
              </w:rPr>
              <w:t xml:space="preserve"> </w:t>
            </w:r>
            <w:r w:rsidRPr="00361E4F">
              <w:rPr>
                <w:rStyle w:val="hps"/>
                <w:color w:val="222222"/>
                <w:sz w:val="20"/>
                <w:szCs w:val="20"/>
                <w:lang w:val="en-GB"/>
              </w:rPr>
              <w:t>both the theoretical</w:t>
            </w:r>
            <w:r w:rsidRPr="00361E4F">
              <w:rPr>
                <w:color w:val="222222"/>
                <w:sz w:val="20"/>
                <w:szCs w:val="20"/>
                <w:lang w:val="en-GB"/>
              </w:rPr>
              <w:t xml:space="preserve"> </w:t>
            </w:r>
            <w:r w:rsidRPr="00361E4F">
              <w:rPr>
                <w:rStyle w:val="hps"/>
                <w:color w:val="222222"/>
                <w:sz w:val="20"/>
                <w:szCs w:val="20"/>
                <w:lang w:val="en-GB"/>
              </w:rPr>
              <w:t>and methodological</w:t>
            </w:r>
            <w:r w:rsidRPr="00361E4F">
              <w:rPr>
                <w:color w:val="222222"/>
                <w:sz w:val="20"/>
                <w:szCs w:val="20"/>
                <w:lang w:val="en-GB"/>
              </w:rPr>
              <w:t xml:space="preserve"> </w:t>
            </w:r>
            <w:r w:rsidRPr="00361E4F">
              <w:rPr>
                <w:rStyle w:val="hps"/>
                <w:color w:val="222222"/>
                <w:sz w:val="20"/>
                <w:szCs w:val="20"/>
                <w:lang w:val="en-GB"/>
              </w:rPr>
              <w:t>foundations of</w:t>
            </w:r>
            <w:r w:rsidRPr="00361E4F">
              <w:rPr>
                <w:color w:val="222222"/>
                <w:sz w:val="20"/>
                <w:szCs w:val="20"/>
                <w:lang w:val="en-GB"/>
              </w:rPr>
              <w:t xml:space="preserve"> </w:t>
            </w:r>
            <w:r w:rsidRPr="00361E4F">
              <w:rPr>
                <w:rStyle w:val="hps"/>
                <w:color w:val="222222"/>
                <w:sz w:val="20"/>
                <w:szCs w:val="20"/>
                <w:lang w:val="en-GB"/>
              </w:rPr>
              <w:t>applied mathematics</w:t>
            </w:r>
            <w:r w:rsidRPr="00361E4F">
              <w:rPr>
                <w:color w:val="222222"/>
                <w:sz w:val="20"/>
                <w:szCs w:val="20"/>
                <w:lang w:val="en-GB"/>
              </w:rPr>
              <w:t xml:space="preserve"> </w:t>
            </w:r>
            <w:r w:rsidRPr="00361E4F">
              <w:rPr>
                <w:rStyle w:val="hps"/>
                <w:color w:val="222222"/>
                <w:sz w:val="20"/>
                <w:szCs w:val="20"/>
                <w:lang w:val="en-GB"/>
              </w:rPr>
              <w:t>and</w:t>
            </w:r>
            <w:r w:rsidRPr="00361E4F">
              <w:rPr>
                <w:color w:val="222222"/>
                <w:sz w:val="20"/>
                <w:szCs w:val="20"/>
                <w:lang w:val="en-GB"/>
              </w:rPr>
              <w:t xml:space="preserve"> </w:t>
            </w:r>
            <w:r>
              <w:rPr>
                <w:rStyle w:val="hps"/>
                <w:color w:val="222222"/>
                <w:sz w:val="20"/>
                <w:szCs w:val="20"/>
                <w:lang w:val="en-GB"/>
              </w:rPr>
              <w:t>the ways in which</w:t>
            </w:r>
            <w:r w:rsidRPr="00361E4F">
              <w:rPr>
                <w:color w:val="222222"/>
                <w:sz w:val="20"/>
                <w:szCs w:val="20"/>
                <w:lang w:val="en-GB"/>
              </w:rPr>
              <w:t xml:space="preserve"> </w:t>
            </w:r>
            <w:r w:rsidRPr="00361E4F">
              <w:rPr>
                <w:rStyle w:val="hps"/>
                <w:color w:val="222222"/>
                <w:sz w:val="20"/>
                <w:szCs w:val="20"/>
                <w:lang w:val="en-GB"/>
              </w:rPr>
              <w:t>problems in science</w:t>
            </w:r>
            <w:r w:rsidRPr="00361E4F">
              <w:rPr>
                <w:color w:val="222222"/>
                <w:sz w:val="20"/>
                <w:szCs w:val="20"/>
                <w:lang w:val="en-GB"/>
              </w:rPr>
              <w:t xml:space="preserve"> </w:t>
            </w:r>
            <w:r w:rsidRPr="00361E4F">
              <w:rPr>
                <w:rStyle w:val="hps"/>
                <w:color w:val="222222"/>
                <w:sz w:val="20"/>
                <w:szCs w:val="20"/>
                <w:lang w:val="en-GB"/>
              </w:rPr>
              <w:t>and technology</w:t>
            </w:r>
            <w:r w:rsidRPr="00361E4F">
              <w:rPr>
                <w:color w:val="222222"/>
                <w:sz w:val="20"/>
                <w:szCs w:val="20"/>
                <w:lang w:val="en-GB"/>
              </w:rPr>
              <w:t xml:space="preserve"> </w:t>
            </w:r>
            <w:proofErr w:type="gramStart"/>
            <w:r w:rsidRPr="00361E4F">
              <w:rPr>
                <w:rStyle w:val="hps"/>
                <w:color w:val="222222"/>
                <w:sz w:val="20"/>
                <w:szCs w:val="20"/>
                <w:lang w:val="en-GB"/>
              </w:rPr>
              <w:t>can be solved</w:t>
            </w:r>
            <w:proofErr w:type="gramEnd"/>
            <w:r w:rsidRPr="00361E4F">
              <w:rPr>
                <w:color w:val="222222"/>
                <w:sz w:val="20"/>
                <w:szCs w:val="20"/>
                <w:lang w:val="en-GB"/>
              </w:rPr>
              <w:t xml:space="preserve"> </w:t>
            </w:r>
            <w:r w:rsidRPr="00361E4F">
              <w:rPr>
                <w:rStyle w:val="hps"/>
                <w:color w:val="222222"/>
                <w:sz w:val="20"/>
                <w:szCs w:val="20"/>
                <w:lang w:val="en-GB"/>
              </w:rPr>
              <w:t>with</w:t>
            </w:r>
            <w:r w:rsidRPr="00361E4F">
              <w:rPr>
                <w:color w:val="222222"/>
                <w:sz w:val="20"/>
                <w:szCs w:val="20"/>
                <w:lang w:val="en-GB"/>
              </w:rPr>
              <w:t xml:space="preserve"> </w:t>
            </w:r>
            <w:r w:rsidRPr="00361E4F">
              <w:rPr>
                <w:rStyle w:val="hps"/>
                <w:color w:val="222222"/>
                <w:sz w:val="20"/>
                <w:szCs w:val="20"/>
                <w:lang w:val="en-GB"/>
              </w:rPr>
              <w:t>mathematical techniques</w:t>
            </w:r>
            <w:r w:rsidRPr="00361E4F">
              <w:rPr>
                <w:color w:val="222222"/>
                <w:sz w:val="20"/>
                <w:szCs w:val="20"/>
                <w:lang w:val="en-GB"/>
              </w:rPr>
              <w:t xml:space="preserve"> </w:t>
            </w:r>
            <w:r w:rsidRPr="00361E4F">
              <w:rPr>
                <w:rStyle w:val="hps"/>
                <w:color w:val="222222"/>
                <w:sz w:val="20"/>
                <w:szCs w:val="20"/>
                <w:lang w:val="en-GB"/>
              </w:rPr>
              <w:t>and</w:t>
            </w:r>
            <w:r w:rsidRPr="00361E4F">
              <w:rPr>
                <w:color w:val="222222"/>
                <w:sz w:val="20"/>
                <w:szCs w:val="20"/>
                <w:lang w:val="en-GB"/>
              </w:rPr>
              <w:t xml:space="preserve"> numerical </w:t>
            </w:r>
            <w:r w:rsidRPr="00361E4F">
              <w:rPr>
                <w:rStyle w:val="hps"/>
                <w:color w:val="222222"/>
                <w:sz w:val="20"/>
                <w:szCs w:val="20"/>
                <w:lang w:val="en-GB"/>
              </w:rPr>
              <w:t>simulations.</w:t>
            </w:r>
            <w:r w:rsidRPr="00361E4F">
              <w:rPr>
                <w:color w:val="222222"/>
                <w:sz w:val="20"/>
                <w:szCs w:val="20"/>
                <w:lang w:val="en-GB"/>
              </w:rPr>
              <w:t xml:space="preserve"> </w:t>
            </w:r>
            <w:r w:rsidRPr="00361E4F">
              <w:rPr>
                <w:rStyle w:val="hps"/>
                <w:color w:val="222222"/>
                <w:sz w:val="20"/>
                <w:szCs w:val="20"/>
                <w:lang w:val="en-GB"/>
              </w:rPr>
              <w:t>This</w:t>
            </w:r>
            <w:r w:rsidRPr="00361E4F">
              <w:rPr>
                <w:color w:val="222222"/>
                <w:sz w:val="20"/>
                <w:szCs w:val="20"/>
                <w:lang w:val="en-GB"/>
              </w:rPr>
              <w:t xml:space="preserve"> </w:t>
            </w:r>
            <w:r w:rsidRPr="00361E4F">
              <w:rPr>
                <w:rStyle w:val="hps"/>
                <w:color w:val="222222"/>
                <w:sz w:val="20"/>
                <w:szCs w:val="20"/>
                <w:lang w:val="en-GB"/>
              </w:rPr>
              <w:t>solution</w:t>
            </w:r>
            <w:r w:rsidRPr="00361E4F">
              <w:rPr>
                <w:color w:val="222222"/>
                <w:sz w:val="20"/>
                <w:szCs w:val="20"/>
                <w:lang w:val="en-GB"/>
              </w:rPr>
              <w:t xml:space="preserve"> </w:t>
            </w:r>
            <w:r w:rsidRPr="00361E4F">
              <w:rPr>
                <w:rStyle w:val="hps"/>
                <w:color w:val="222222"/>
                <w:sz w:val="20"/>
                <w:szCs w:val="20"/>
                <w:lang w:val="en-GB"/>
              </w:rPr>
              <w:t>process starts with a physical</w:t>
            </w:r>
            <w:r w:rsidRPr="00361E4F">
              <w:rPr>
                <w:color w:val="222222"/>
                <w:sz w:val="20"/>
                <w:szCs w:val="20"/>
                <w:lang w:val="en-GB"/>
              </w:rPr>
              <w:t xml:space="preserve"> </w:t>
            </w:r>
            <w:r w:rsidRPr="00361E4F">
              <w:rPr>
                <w:rStyle w:val="hps"/>
                <w:color w:val="222222"/>
                <w:sz w:val="20"/>
                <w:szCs w:val="20"/>
                <w:lang w:val="en-GB"/>
              </w:rPr>
              <w:t>phenomenon and proceeds</w:t>
            </w:r>
            <w:r w:rsidRPr="00361E4F">
              <w:rPr>
                <w:color w:val="222222"/>
                <w:sz w:val="20"/>
                <w:szCs w:val="20"/>
                <w:lang w:val="en-GB"/>
              </w:rPr>
              <w:t xml:space="preserve"> </w:t>
            </w:r>
            <w:r w:rsidRPr="00361E4F">
              <w:rPr>
                <w:rStyle w:val="hps"/>
                <w:color w:val="222222"/>
                <w:sz w:val="20"/>
                <w:szCs w:val="20"/>
                <w:lang w:val="en-GB"/>
              </w:rPr>
              <w:t>via</w:t>
            </w:r>
            <w:r w:rsidRPr="00361E4F">
              <w:rPr>
                <w:color w:val="222222"/>
                <w:sz w:val="20"/>
                <w:szCs w:val="20"/>
                <w:lang w:val="en-GB"/>
              </w:rPr>
              <w:t xml:space="preserve"> </w:t>
            </w:r>
            <w:r w:rsidRPr="00361E4F">
              <w:rPr>
                <w:rStyle w:val="hps"/>
                <w:color w:val="222222"/>
                <w:sz w:val="20"/>
                <w:szCs w:val="20"/>
                <w:lang w:val="en-GB"/>
              </w:rPr>
              <w:t>mathematical models</w:t>
            </w:r>
            <w:r w:rsidRPr="00361E4F">
              <w:rPr>
                <w:color w:val="222222"/>
                <w:sz w:val="20"/>
                <w:szCs w:val="20"/>
                <w:lang w:val="en-GB"/>
              </w:rPr>
              <w:t xml:space="preserve"> to </w:t>
            </w:r>
            <w:r w:rsidRPr="00361E4F">
              <w:rPr>
                <w:rStyle w:val="hps"/>
                <w:color w:val="222222"/>
                <w:sz w:val="20"/>
                <w:szCs w:val="20"/>
                <w:lang w:val="en-GB"/>
              </w:rPr>
              <w:t>computer simulations.</w:t>
            </w:r>
            <w:r w:rsidRPr="00361E4F">
              <w:rPr>
                <w:color w:val="222222"/>
                <w:sz w:val="20"/>
                <w:szCs w:val="20"/>
                <w:lang w:val="en-GB"/>
              </w:rPr>
              <w:t xml:space="preserve"> </w:t>
            </w:r>
            <w:r w:rsidRPr="00361E4F">
              <w:rPr>
                <w:rStyle w:val="hps"/>
                <w:color w:val="222222"/>
                <w:sz w:val="20"/>
                <w:szCs w:val="20"/>
                <w:lang w:val="en-GB"/>
              </w:rPr>
              <w:t>The program</w:t>
            </w:r>
            <w:r>
              <w:rPr>
                <w:rStyle w:val="hps"/>
                <w:color w:val="222222"/>
                <w:sz w:val="20"/>
                <w:szCs w:val="20"/>
                <w:lang w:val="en-GB"/>
              </w:rPr>
              <w:t>me</w:t>
            </w:r>
            <w:r w:rsidRPr="00361E4F">
              <w:rPr>
                <w:rStyle w:val="hps"/>
                <w:color w:val="222222"/>
                <w:sz w:val="20"/>
                <w:szCs w:val="20"/>
                <w:lang w:val="en-GB"/>
              </w:rPr>
              <w:t xml:space="preserve"> provides students</w:t>
            </w:r>
            <w:r w:rsidRPr="00361E4F">
              <w:rPr>
                <w:color w:val="222222"/>
                <w:sz w:val="20"/>
                <w:szCs w:val="20"/>
                <w:lang w:val="en-GB"/>
              </w:rPr>
              <w:t xml:space="preserve"> with </w:t>
            </w:r>
            <w:r w:rsidRPr="00361E4F">
              <w:rPr>
                <w:rStyle w:val="hps"/>
                <w:color w:val="222222"/>
                <w:sz w:val="20"/>
                <w:szCs w:val="20"/>
                <w:lang w:val="en-GB"/>
              </w:rPr>
              <w:t>a basic</w:t>
            </w:r>
            <w:r w:rsidRPr="00361E4F">
              <w:rPr>
                <w:color w:val="222222"/>
                <w:sz w:val="20"/>
                <w:szCs w:val="20"/>
                <w:lang w:val="en-GB"/>
              </w:rPr>
              <w:t xml:space="preserve"> </w:t>
            </w:r>
            <w:r w:rsidRPr="00361E4F">
              <w:rPr>
                <w:rStyle w:val="hps"/>
                <w:color w:val="222222"/>
                <w:sz w:val="20"/>
                <w:szCs w:val="20"/>
                <w:lang w:val="en-GB"/>
              </w:rPr>
              <w:t>understanding of how</w:t>
            </w:r>
            <w:r w:rsidRPr="00361E4F">
              <w:rPr>
                <w:color w:val="222222"/>
                <w:sz w:val="20"/>
                <w:szCs w:val="20"/>
                <w:lang w:val="en-GB"/>
              </w:rPr>
              <w:t xml:space="preserve"> </w:t>
            </w:r>
            <w:r w:rsidRPr="00361E4F">
              <w:rPr>
                <w:rStyle w:val="hps"/>
                <w:color w:val="222222"/>
                <w:sz w:val="20"/>
                <w:szCs w:val="20"/>
                <w:lang w:val="en-GB"/>
              </w:rPr>
              <w:t>mathematics</w:t>
            </w:r>
            <w:r w:rsidRPr="00361E4F">
              <w:rPr>
                <w:color w:val="222222"/>
                <w:sz w:val="20"/>
                <w:szCs w:val="20"/>
                <w:lang w:val="en-GB"/>
              </w:rPr>
              <w:t xml:space="preserve"> </w:t>
            </w:r>
            <w:proofErr w:type="gramStart"/>
            <w:r w:rsidRPr="00361E4F">
              <w:rPr>
                <w:rStyle w:val="hps"/>
                <w:color w:val="222222"/>
                <w:sz w:val="20"/>
                <w:szCs w:val="20"/>
                <w:lang w:val="en-GB"/>
              </w:rPr>
              <w:t>can</w:t>
            </w:r>
            <w:r w:rsidRPr="00361E4F">
              <w:rPr>
                <w:color w:val="222222"/>
                <w:sz w:val="20"/>
                <w:szCs w:val="20"/>
                <w:lang w:val="en-GB"/>
              </w:rPr>
              <w:t xml:space="preserve"> </w:t>
            </w:r>
            <w:r w:rsidRPr="00361E4F">
              <w:rPr>
                <w:rStyle w:val="hps"/>
                <w:color w:val="222222"/>
                <w:sz w:val="20"/>
                <w:szCs w:val="20"/>
                <w:lang w:val="en-GB"/>
              </w:rPr>
              <w:t>be used</w:t>
            </w:r>
            <w:proofErr w:type="gramEnd"/>
            <w:r w:rsidRPr="00361E4F">
              <w:rPr>
                <w:rStyle w:val="hps"/>
                <w:color w:val="222222"/>
                <w:sz w:val="20"/>
                <w:szCs w:val="20"/>
                <w:lang w:val="en-GB"/>
              </w:rPr>
              <w:t xml:space="preserve"> and even act as a driving force</w:t>
            </w:r>
            <w:r w:rsidRPr="00361E4F">
              <w:rPr>
                <w:color w:val="222222"/>
                <w:sz w:val="20"/>
                <w:szCs w:val="20"/>
                <w:lang w:val="en-GB"/>
              </w:rPr>
              <w:t xml:space="preserve"> </w:t>
            </w:r>
            <w:r w:rsidRPr="00361E4F">
              <w:rPr>
                <w:rStyle w:val="hps"/>
                <w:color w:val="222222"/>
                <w:sz w:val="20"/>
                <w:szCs w:val="20"/>
                <w:lang w:val="en-GB"/>
              </w:rPr>
              <w:t>in</w:t>
            </w:r>
            <w:r w:rsidRPr="00361E4F">
              <w:rPr>
                <w:color w:val="222222"/>
                <w:sz w:val="20"/>
                <w:szCs w:val="20"/>
                <w:lang w:val="en-GB"/>
              </w:rPr>
              <w:t xml:space="preserve"> </w:t>
            </w:r>
            <w:r w:rsidRPr="00361E4F">
              <w:rPr>
                <w:rStyle w:val="hps"/>
                <w:color w:val="222222"/>
                <w:sz w:val="20"/>
                <w:szCs w:val="20"/>
                <w:lang w:val="en-GB"/>
              </w:rPr>
              <w:t>various scientific disciplines</w:t>
            </w:r>
            <w:r w:rsidRPr="00361E4F">
              <w:rPr>
                <w:color w:val="222222"/>
                <w:sz w:val="20"/>
                <w:szCs w:val="20"/>
                <w:lang w:val="en-GB"/>
              </w:rPr>
              <w:t>.</w:t>
            </w:r>
          </w:p>
        </w:tc>
      </w:tr>
      <w:tr w:rsidR="004C7A91" w:rsidRPr="007D5EA0" w:rsidTr="004C7A91">
        <w:trPr>
          <w:trHeight w:val="255"/>
        </w:trPr>
        <w:tc>
          <w:tcPr>
            <w:tcW w:w="1384" w:type="dxa"/>
          </w:tcPr>
          <w:p w:rsidR="004C7A91" w:rsidRPr="00625FE9" w:rsidRDefault="004C7A91" w:rsidP="00820D84">
            <w:pPr>
              <w:rPr>
                <w:sz w:val="18"/>
                <w:szCs w:val="18"/>
              </w:rPr>
            </w:pPr>
            <w:r w:rsidRPr="00625FE9">
              <w:rPr>
                <w:sz w:val="18"/>
                <w:szCs w:val="18"/>
              </w:rPr>
              <w:t>SP_UTBYTTE</w:t>
            </w:r>
          </w:p>
        </w:tc>
        <w:tc>
          <w:tcPr>
            <w:tcW w:w="2977" w:type="dxa"/>
            <w:noWrap/>
          </w:tcPr>
          <w:p w:rsidR="004C7A91" w:rsidRPr="00625FE9" w:rsidRDefault="004C7A91" w:rsidP="00242F2E">
            <w:pPr>
              <w:rPr>
                <w:sz w:val="20"/>
                <w:szCs w:val="20"/>
                <w:lang w:val="nn-NO"/>
              </w:rPr>
            </w:pPr>
            <w:r w:rsidRPr="00625FE9">
              <w:rPr>
                <w:b/>
                <w:sz w:val="20"/>
                <w:szCs w:val="20"/>
                <w:lang w:val="nn-NO"/>
              </w:rPr>
              <w:t xml:space="preserve">Læringsutbyte </w:t>
            </w:r>
          </w:p>
          <w:p w:rsidR="004C7A91" w:rsidRPr="00625FE9" w:rsidRDefault="004C7A91" w:rsidP="00372D96">
            <w:pPr>
              <w:rPr>
                <w:sz w:val="20"/>
                <w:szCs w:val="20"/>
                <w:lang w:val="nn-NO"/>
              </w:rPr>
            </w:pPr>
            <w:r w:rsidRPr="00625FE9">
              <w:rPr>
                <w:sz w:val="20"/>
                <w:szCs w:val="20"/>
                <w:lang w:val="nn-NO"/>
              </w:rPr>
              <w:t>Required learning outcomes</w:t>
            </w:r>
          </w:p>
          <w:p w:rsidR="004C7A91" w:rsidRPr="00625FE9" w:rsidRDefault="004C7A91" w:rsidP="00372D96">
            <w:pPr>
              <w:rPr>
                <w:sz w:val="20"/>
                <w:szCs w:val="20"/>
                <w:lang w:val="nn-NO"/>
              </w:rPr>
            </w:pPr>
          </w:p>
          <w:p w:rsidR="004C7A91" w:rsidRPr="00625FE9" w:rsidRDefault="004C7A91" w:rsidP="00372D96">
            <w:pPr>
              <w:rPr>
                <w:sz w:val="20"/>
                <w:szCs w:val="20"/>
                <w:lang w:val="nn-NO"/>
              </w:rPr>
            </w:pPr>
          </w:p>
        </w:tc>
        <w:tc>
          <w:tcPr>
            <w:tcW w:w="4678" w:type="dxa"/>
            <w:noWrap/>
          </w:tcPr>
          <w:p w:rsidR="00EC7D13" w:rsidRPr="007169D7" w:rsidRDefault="00EC7D13" w:rsidP="00EC7D13">
            <w:pPr>
              <w:pStyle w:val="Rentekst"/>
              <w:rPr>
                <w:rFonts w:ascii="Times New Roman" w:hAnsi="Times New Roman" w:cs="Times New Roman"/>
                <w:sz w:val="20"/>
                <w:szCs w:val="20"/>
                <w:lang w:val="nn-NO"/>
              </w:rPr>
            </w:pPr>
            <w:r w:rsidRPr="007169D7">
              <w:rPr>
                <w:rFonts w:ascii="Times New Roman" w:hAnsi="Times New Roman" w:cs="Times New Roman"/>
                <w:sz w:val="20"/>
                <w:szCs w:val="20"/>
                <w:lang w:val="nn-NO"/>
              </w:rPr>
              <w:t>Kandidaten skal ved avslutta program ha følgjande læringsutbyte definert i kunnskapar, ferdigheiter og generell kompetanse:</w:t>
            </w:r>
          </w:p>
          <w:p w:rsidR="00EC7D13" w:rsidRPr="007169D7" w:rsidRDefault="00EC7D13" w:rsidP="00EC7D13">
            <w:pPr>
              <w:pStyle w:val="Rentekst"/>
              <w:rPr>
                <w:rFonts w:ascii="Times New Roman" w:hAnsi="Times New Roman" w:cs="Times New Roman"/>
                <w:sz w:val="20"/>
                <w:szCs w:val="20"/>
                <w:lang w:val="nn-NO"/>
              </w:rPr>
            </w:pPr>
          </w:p>
          <w:p w:rsidR="00EC7D13" w:rsidRPr="007169D7" w:rsidRDefault="00EC7D13" w:rsidP="00EC7D13">
            <w:pPr>
              <w:pStyle w:val="Rentekst"/>
              <w:rPr>
                <w:rFonts w:ascii="Times New Roman" w:hAnsi="Times New Roman" w:cs="Times New Roman"/>
                <w:sz w:val="20"/>
                <w:szCs w:val="20"/>
                <w:lang w:val="nn-NO"/>
              </w:rPr>
            </w:pPr>
            <w:r w:rsidRPr="007169D7">
              <w:rPr>
                <w:rFonts w:ascii="Times New Roman" w:hAnsi="Times New Roman" w:cs="Times New Roman"/>
                <w:sz w:val="20"/>
                <w:szCs w:val="20"/>
                <w:lang w:val="nn-NO"/>
              </w:rPr>
              <w:lastRenderedPageBreak/>
              <w:t>Kunnskapar</w:t>
            </w:r>
          </w:p>
          <w:p w:rsidR="00EC7D13" w:rsidRPr="007169D7" w:rsidRDefault="00EC7D13" w:rsidP="00EC7D13">
            <w:pPr>
              <w:rPr>
                <w:sz w:val="20"/>
                <w:szCs w:val="20"/>
                <w:lang w:val="nn-NO"/>
              </w:rPr>
            </w:pPr>
          </w:p>
          <w:p w:rsidR="00EC7D13" w:rsidRPr="007169D7" w:rsidRDefault="00EC7D13" w:rsidP="00EC7D13">
            <w:pPr>
              <w:rPr>
                <w:sz w:val="20"/>
                <w:szCs w:val="20"/>
                <w:lang w:val="nn-NO"/>
              </w:rPr>
            </w:pPr>
            <w:r w:rsidRPr="007169D7">
              <w:rPr>
                <w:sz w:val="20"/>
                <w:szCs w:val="20"/>
                <w:lang w:val="nn-NO"/>
              </w:rPr>
              <w:t>Kandidaten</w:t>
            </w:r>
          </w:p>
          <w:p w:rsidR="00EC7D13" w:rsidRPr="007169D7" w:rsidRDefault="00EC7D13" w:rsidP="009A067D">
            <w:pPr>
              <w:numPr>
                <w:ilvl w:val="0"/>
                <w:numId w:val="11"/>
              </w:numPr>
              <w:rPr>
                <w:sz w:val="20"/>
                <w:szCs w:val="20"/>
                <w:lang w:val="nn-NO"/>
              </w:rPr>
            </w:pPr>
            <w:r w:rsidRPr="007169D7">
              <w:rPr>
                <w:sz w:val="20"/>
                <w:szCs w:val="20"/>
                <w:lang w:val="nn-NO"/>
              </w:rPr>
              <w:t xml:space="preserve">har tileigna seg kunnskap innan grunnleggjande matematisk teori som kalkulus, lineær algebra og differensiallikningar. </w:t>
            </w:r>
          </w:p>
          <w:p w:rsidR="00EC7D13" w:rsidRPr="007169D7" w:rsidRDefault="00EC7D13" w:rsidP="009A067D">
            <w:pPr>
              <w:numPr>
                <w:ilvl w:val="0"/>
                <w:numId w:val="11"/>
              </w:numPr>
              <w:rPr>
                <w:sz w:val="20"/>
                <w:szCs w:val="20"/>
                <w:lang w:val="nn-NO"/>
              </w:rPr>
            </w:pPr>
            <w:r w:rsidRPr="007169D7">
              <w:rPr>
                <w:sz w:val="20"/>
                <w:szCs w:val="20"/>
                <w:lang w:val="nn-NO"/>
              </w:rPr>
              <w:t>Har utvikl</w:t>
            </w:r>
            <w:r>
              <w:rPr>
                <w:sz w:val="20"/>
                <w:szCs w:val="20"/>
                <w:lang w:val="nn-NO"/>
              </w:rPr>
              <w:t>a</w:t>
            </w:r>
            <w:r w:rsidRPr="007169D7">
              <w:rPr>
                <w:sz w:val="20"/>
                <w:szCs w:val="20"/>
                <w:lang w:val="nn-NO"/>
              </w:rPr>
              <w:t xml:space="preserve"> innsikt i forskjellege utrekningsmetodar i numerisk matematikk.</w:t>
            </w:r>
          </w:p>
          <w:p w:rsidR="00EC7D13" w:rsidRPr="007169D7" w:rsidRDefault="00EC7D13" w:rsidP="009A067D">
            <w:pPr>
              <w:numPr>
                <w:ilvl w:val="0"/>
                <w:numId w:val="11"/>
              </w:numPr>
              <w:rPr>
                <w:sz w:val="20"/>
                <w:szCs w:val="20"/>
                <w:lang w:val="nn-NO"/>
              </w:rPr>
            </w:pPr>
            <w:r w:rsidRPr="007169D7">
              <w:rPr>
                <w:sz w:val="20"/>
                <w:szCs w:val="20"/>
                <w:lang w:val="nn-NO"/>
              </w:rPr>
              <w:t>har kjennskap til grunnleggjande metodar i statistikk og informatikk</w:t>
            </w:r>
          </w:p>
          <w:p w:rsidR="00EC7D13" w:rsidRPr="007169D7" w:rsidRDefault="00EC7D13" w:rsidP="00EC7D13">
            <w:pPr>
              <w:rPr>
                <w:sz w:val="20"/>
                <w:szCs w:val="20"/>
                <w:lang w:val="nn-NO"/>
              </w:rPr>
            </w:pPr>
          </w:p>
          <w:p w:rsidR="00EC7D13" w:rsidRPr="007169D7" w:rsidRDefault="00EC7D13" w:rsidP="00EC7D13">
            <w:pPr>
              <w:pStyle w:val="Rentekst"/>
              <w:rPr>
                <w:rFonts w:ascii="Times New Roman" w:hAnsi="Times New Roman" w:cs="Times New Roman"/>
                <w:sz w:val="20"/>
                <w:szCs w:val="20"/>
                <w:lang w:val="nn-NO"/>
              </w:rPr>
            </w:pPr>
            <w:r w:rsidRPr="007169D7">
              <w:rPr>
                <w:rFonts w:ascii="Times New Roman" w:hAnsi="Times New Roman" w:cs="Times New Roman"/>
                <w:sz w:val="20"/>
                <w:szCs w:val="20"/>
                <w:lang w:val="nn-NO"/>
              </w:rPr>
              <w:t>Ferdigheiter</w:t>
            </w:r>
          </w:p>
          <w:p w:rsidR="00EC7D13" w:rsidRPr="007169D7" w:rsidRDefault="00EC7D13" w:rsidP="00EC7D13">
            <w:pPr>
              <w:pStyle w:val="Rentekst"/>
              <w:rPr>
                <w:rFonts w:ascii="Times New Roman" w:hAnsi="Times New Roman" w:cs="Times New Roman"/>
                <w:sz w:val="20"/>
                <w:szCs w:val="20"/>
                <w:lang w:val="nn-NO"/>
              </w:rPr>
            </w:pPr>
          </w:p>
          <w:p w:rsidR="00EC7D13" w:rsidRPr="007169D7" w:rsidRDefault="00EC7D13" w:rsidP="00EC7D13">
            <w:pPr>
              <w:rPr>
                <w:sz w:val="20"/>
                <w:szCs w:val="20"/>
                <w:lang w:val="nn-NO"/>
              </w:rPr>
            </w:pPr>
            <w:r w:rsidRPr="007169D7">
              <w:rPr>
                <w:sz w:val="20"/>
                <w:szCs w:val="20"/>
                <w:lang w:val="nn-NO"/>
              </w:rPr>
              <w:t>Kandidaten</w:t>
            </w:r>
          </w:p>
          <w:p w:rsidR="00EC7D13" w:rsidRPr="007169D7" w:rsidRDefault="00EC7D13" w:rsidP="009A067D">
            <w:pPr>
              <w:numPr>
                <w:ilvl w:val="0"/>
                <w:numId w:val="11"/>
              </w:numPr>
              <w:rPr>
                <w:sz w:val="20"/>
                <w:szCs w:val="20"/>
                <w:lang w:val="nn-NO"/>
              </w:rPr>
            </w:pPr>
            <w:r w:rsidRPr="007169D7">
              <w:rPr>
                <w:sz w:val="20"/>
                <w:szCs w:val="20"/>
                <w:lang w:val="nn-NO"/>
              </w:rPr>
              <w:t>kan gjennomføre matematisk modellering av prosessar i naturvitskap, industri og ressursforvaltning.</w:t>
            </w:r>
          </w:p>
          <w:p w:rsidR="00EC7D13" w:rsidRPr="007169D7" w:rsidRDefault="00EC7D13" w:rsidP="009A067D">
            <w:pPr>
              <w:numPr>
                <w:ilvl w:val="0"/>
                <w:numId w:val="11"/>
              </w:numPr>
              <w:rPr>
                <w:sz w:val="20"/>
                <w:szCs w:val="20"/>
                <w:lang w:val="nn-NO"/>
              </w:rPr>
            </w:pPr>
            <w:r w:rsidRPr="007169D7">
              <w:rPr>
                <w:sz w:val="20"/>
                <w:szCs w:val="20"/>
                <w:lang w:val="nn-NO"/>
              </w:rPr>
              <w:t>Kan vurdere modellar og utrekningsverkty med omsyn på bruk innan andre fagområde.</w:t>
            </w:r>
          </w:p>
          <w:p w:rsidR="00EC7D13" w:rsidRPr="007169D7" w:rsidRDefault="00EC7D13" w:rsidP="009A067D">
            <w:pPr>
              <w:numPr>
                <w:ilvl w:val="0"/>
                <w:numId w:val="11"/>
              </w:numPr>
              <w:rPr>
                <w:sz w:val="20"/>
                <w:szCs w:val="20"/>
                <w:lang w:val="nn-NO"/>
              </w:rPr>
            </w:pPr>
            <w:r w:rsidRPr="007169D7">
              <w:rPr>
                <w:sz w:val="20"/>
                <w:szCs w:val="20"/>
                <w:lang w:val="nn-NO"/>
              </w:rPr>
              <w:t xml:space="preserve">Kan bruke metodar for analyse og kvantitativ løysing av matematiske modellar. </w:t>
            </w:r>
          </w:p>
          <w:p w:rsidR="00EC7D13" w:rsidRPr="007169D7" w:rsidRDefault="00EC7D13" w:rsidP="00EC7D13">
            <w:pPr>
              <w:pStyle w:val="Rentekst"/>
              <w:rPr>
                <w:rFonts w:ascii="Times New Roman" w:hAnsi="Times New Roman" w:cs="Times New Roman"/>
                <w:sz w:val="20"/>
                <w:szCs w:val="20"/>
                <w:lang w:val="nn-NO"/>
              </w:rPr>
            </w:pPr>
          </w:p>
          <w:p w:rsidR="00EC7D13" w:rsidRPr="007169D7" w:rsidRDefault="00EC7D13" w:rsidP="00EC7D13">
            <w:pPr>
              <w:pStyle w:val="Rentekst"/>
              <w:rPr>
                <w:rFonts w:ascii="Times New Roman" w:hAnsi="Times New Roman" w:cs="Times New Roman"/>
                <w:sz w:val="20"/>
                <w:szCs w:val="20"/>
                <w:lang w:val="nn-NO"/>
              </w:rPr>
            </w:pPr>
            <w:r w:rsidRPr="007169D7">
              <w:rPr>
                <w:rFonts w:ascii="Times New Roman" w:hAnsi="Times New Roman" w:cs="Times New Roman"/>
                <w:sz w:val="20"/>
                <w:szCs w:val="20"/>
                <w:lang w:val="nn-NO"/>
              </w:rPr>
              <w:t>Generell kompetanse</w:t>
            </w:r>
          </w:p>
          <w:p w:rsidR="00EC7D13" w:rsidRPr="007169D7" w:rsidRDefault="00EC7D13" w:rsidP="00EC7D13">
            <w:pPr>
              <w:pStyle w:val="Rentekst"/>
              <w:rPr>
                <w:rFonts w:ascii="Times New Roman" w:hAnsi="Times New Roman" w:cs="Times New Roman"/>
                <w:sz w:val="20"/>
                <w:szCs w:val="20"/>
                <w:lang w:val="nn-NO"/>
              </w:rPr>
            </w:pPr>
          </w:p>
          <w:p w:rsidR="00EC7D13" w:rsidRPr="007169D7" w:rsidRDefault="00EC7D13" w:rsidP="00EC7D13">
            <w:pPr>
              <w:rPr>
                <w:sz w:val="20"/>
                <w:szCs w:val="20"/>
                <w:lang w:val="nn-NO"/>
              </w:rPr>
            </w:pPr>
            <w:r w:rsidRPr="007169D7">
              <w:rPr>
                <w:sz w:val="20"/>
                <w:szCs w:val="20"/>
                <w:lang w:val="nn-NO"/>
              </w:rPr>
              <w:t>Kandidaten</w:t>
            </w:r>
          </w:p>
          <w:p w:rsidR="00EC7D13" w:rsidRPr="007169D7" w:rsidRDefault="00EC7D13" w:rsidP="009A067D">
            <w:pPr>
              <w:numPr>
                <w:ilvl w:val="0"/>
                <w:numId w:val="11"/>
              </w:numPr>
              <w:rPr>
                <w:sz w:val="20"/>
                <w:szCs w:val="20"/>
                <w:lang w:val="nn-NO"/>
              </w:rPr>
            </w:pPr>
            <w:r w:rsidRPr="007169D7">
              <w:rPr>
                <w:sz w:val="20"/>
                <w:szCs w:val="20"/>
                <w:lang w:val="nn-NO"/>
              </w:rPr>
              <w:t>kan analysere vitskaplege problemstillingar og lø</w:t>
            </w:r>
            <w:r>
              <w:rPr>
                <w:sz w:val="20"/>
                <w:szCs w:val="20"/>
                <w:lang w:val="nn-NO"/>
              </w:rPr>
              <w:t>y</w:t>
            </w:r>
            <w:r w:rsidRPr="007169D7">
              <w:rPr>
                <w:sz w:val="20"/>
                <w:szCs w:val="20"/>
                <w:lang w:val="nn-NO"/>
              </w:rPr>
              <w:t xml:space="preserve">se komplekse </w:t>
            </w:r>
            <w:r>
              <w:rPr>
                <w:sz w:val="20"/>
                <w:szCs w:val="20"/>
                <w:lang w:val="nn-NO"/>
              </w:rPr>
              <w:t>problem</w:t>
            </w:r>
            <w:r w:rsidRPr="007169D7">
              <w:rPr>
                <w:sz w:val="20"/>
                <w:szCs w:val="20"/>
                <w:lang w:val="nn-NO"/>
              </w:rPr>
              <w:t xml:space="preserve"> innan matematikk og programmering</w:t>
            </w:r>
            <w:r>
              <w:rPr>
                <w:sz w:val="20"/>
                <w:szCs w:val="20"/>
                <w:lang w:val="nn-NO"/>
              </w:rPr>
              <w:t>.</w:t>
            </w:r>
          </w:p>
          <w:p w:rsidR="00EC7D13" w:rsidRPr="007169D7" w:rsidRDefault="00EC7D13" w:rsidP="009A067D">
            <w:pPr>
              <w:numPr>
                <w:ilvl w:val="0"/>
                <w:numId w:val="11"/>
              </w:numPr>
              <w:rPr>
                <w:sz w:val="20"/>
                <w:szCs w:val="20"/>
                <w:lang w:val="nn-NO"/>
              </w:rPr>
            </w:pPr>
            <w:r w:rsidRPr="007169D7">
              <w:rPr>
                <w:sz w:val="20"/>
                <w:szCs w:val="20"/>
                <w:lang w:val="nn-NO"/>
              </w:rPr>
              <w:t xml:space="preserve">kan formulere vitskaplege tekster på </w:t>
            </w:r>
            <w:r>
              <w:rPr>
                <w:sz w:val="20"/>
                <w:szCs w:val="20"/>
                <w:lang w:val="nn-NO"/>
              </w:rPr>
              <w:t>ein</w:t>
            </w:r>
            <w:r w:rsidRPr="007169D7">
              <w:rPr>
                <w:sz w:val="20"/>
                <w:szCs w:val="20"/>
                <w:lang w:val="nn-NO"/>
              </w:rPr>
              <w:t xml:space="preserve"> hensiktsmessig måte</w:t>
            </w:r>
          </w:p>
          <w:p w:rsidR="00EC7D13" w:rsidRDefault="00EC7D13" w:rsidP="009A067D">
            <w:pPr>
              <w:numPr>
                <w:ilvl w:val="0"/>
                <w:numId w:val="11"/>
              </w:numPr>
              <w:rPr>
                <w:sz w:val="20"/>
                <w:szCs w:val="20"/>
                <w:lang w:val="nn-NO"/>
              </w:rPr>
            </w:pPr>
            <w:r>
              <w:rPr>
                <w:sz w:val="20"/>
                <w:szCs w:val="20"/>
                <w:lang w:val="nn-NO"/>
              </w:rPr>
              <w:t>kan arbeide sjø</w:t>
            </w:r>
            <w:r w:rsidRPr="007169D7">
              <w:rPr>
                <w:sz w:val="20"/>
                <w:szCs w:val="20"/>
                <w:lang w:val="nn-NO"/>
              </w:rPr>
              <w:t>lvstendig og i gruppe</w:t>
            </w:r>
            <w:r>
              <w:rPr>
                <w:sz w:val="20"/>
                <w:szCs w:val="20"/>
                <w:lang w:val="nn-NO"/>
              </w:rPr>
              <w:t>.</w:t>
            </w:r>
          </w:p>
          <w:p w:rsidR="009A067D" w:rsidRPr="009A067D" w:rsidRDefault="009A067D" w:rsidP="009A067D">
            <w:pPr>
              <w:numPr>
                <w:ilvl w:val="0"/>
                <w:numId w:val="11"/>
              </w:numPr>
              <w:suppressAutoHyphens/>
              <w:rPr>
                <w:sz w:val="20"/>
                <w:szCs w:val="20"/>
                <w:lang w:val="nn-NO"/>
              </w:rPr>
            </w:pPr>
            <w:r>
              <w:rPr>
                <w:sz w:val="20"/>
                <w:szCs w:val="20"/>
                <w:lang w:val="nn-NO"/>
              </w:rPr>
              <w:t xml:space="preserve">Demonstrerer forståing og respekt for vitskapelege verdiar som openheit, presisjon og pålitelegheit. </w:t>
            </w:r>
          </w:p>
          <w:p w:rsidR="004C7A91" w:rsidRPr="00883B97" w:rsidRDefault="004C7A91" w:rsidP="0087289C">
            <w:pPr>
              <w:rPr>
                <w:sz w:val="20"/>
                <w:szCs w:val="20"/>
                <w:lang w:val="nn-NO"/>
              </w:rPr>
            </w:pPr>
          </w:p>
        </w:tc>
        <w:tc>
          <w:tcPr>
            <w:tcW w:w="4961" w:type="dxa"/>
          </w:tcPr>
          <w:p w:rsidR="00EC7D13" w:rsidRPr="00361E4F" w:rsidRDefault="00EC7D13" w:rsidP="00EC7D13">
            <w:pPr>
              <w:autoSpaceDE w:val="0"/>
              <w:autoSpaceDN w:val="0"/>
              <w:adjustRightInd w:val="0"/>
              <w:rPr>
                <w:iCs/>
                <w:sz w:val="20"/>
                <w:szCs w:val="20"/>
                <w:lang w:val="en-GB"/>
              </w:rPr>
            </w:pPr>
            <w:r w:rsidRPr="00361E4F">
              <w:rPr>
                <w:iCs/>
                <w:sz w:val="20"/>
                <w:szCs w:val="20"/>
                <w:lang w:val="en-GB"/>
              </w:rPr>
              <w:lastRenderedPageBreak/>
              <w:t>A candidate who has completed his or her qualification</w:t>
            </w:r>
            <w:r>
              <w:rPr>
                <w:iCs/>
                <w:sz w:val="20"/>
                <w:szCs w:val="20"/>
                <w:lang w:val="en-GB"/>
              </w:rPr>
              <w:t>s</w:t>
            </w:r>
            <w:r w:rsidRPr="00361E4F">
              <w:rPr>
                <w:iCs/>
                <w:sz w:val="20"/>
                <w:szCs w:val="20"/>
                <w:lang w:val="en-GB"/>
              </w:rPr>
              <w:t xml:space="preserve"> should have the following learning outcomes defined in terms of knowledge, skills and general competence:</w:t>
            </w:r>
          </w:p>
          <w:p w:rsidR="00EC7D13" w:rsidRPr="00361E4F" w:rsidRDefault="00EC7D13" w:rsidP="00EC7D13">
            <w:pPr>
              <w:autoSpaceDE w:val="0"/>
              <w:autoSpaceDN w:val="0"/>
              <w:adjustRightInd w:val="0"/>
              <w:rPr>
                <w:iCs/>
                <w:sz w:val="20"/>
                <w:szCs w:val="20"/>
                <w:lang w:val="en-GB"/>
              </w:rPr>
            </w:pPr>
          </w:p>
          <w:p w:rsidR="00EC7D13" w:rsidRPr="00361E4F" w:rsidRDefault="00EC7D13" w:rsidP="00EC7D13">
            <w:pPr>
              <w:rPr>
                <w:iCs/>
                <w:sz w:val="20"/>
                <w:szCs w:val="20"/>
                <w:lang w:val="en-GB"/>
              </w:rPr>
            </w:pPr>
            <w:r w:rsidRPr="00361E4F">
              <w:rPr>
                <w:iCs/>
                <w:sz w:val="20"/>
                <w:szCs w:val="20"/>
                <w:lang w:val="en-GB"/>
              </w:rPr>
              <w:lastRenderedPageBreak/>
              <w:t>Knowledge</w:t>
            </w:r>
          </w:p>
          <w:p w:rsidR="00EC7D13" w:rsidRPr="00361E4F" w:rsidRDefault="00EC7D13" w:rsidP="00EC7D13">
            <w:pPr>
              <w:rPr>
                <w:iCs/>
                <w:sz w:val="20"/>
                <w:szCs w:val="20"/>
                <w:lang w:val="en-GB"/>
              </w:rPr>
            </w:pPr>
          </w:p>
          <w:p w:rsidR="00EC7D13" w:rsidRPr="00361E4F" w:rsidRDefault="00EC7D13" w:rsidP="00EC7D13">
            <w:pPr>
              <w:rPr>
                <w:iCs/>
                <w:sz w:val="20"/>
                <w:szCs w:val="20"/>
                <w:lang w:val="en-GB"/>
              </w:rPr>
            </w:pPr>
            <w:r w:rsidRPr="00361E4F">
              <w:rPr>
                <w:iCs/>
                <w:sz w:val="20"/>
                <w:szCs w:val="20"/>
                <w:lang w:val="en-GB"/>
              </w:rPr>
              <w:t>The candidate</w:t>
            </w:r>
          </w:p>
          <w:p w:rsidR="00EC7D13" w:rsidRPr="00361E4F" w:rsidRDefault="00EC7D13" w:rsidP="00EC7D13">
            <w:pPr>
              <w:rPr>
                <w:lang w:val="en-GB"/>
              </w:rPr>
            </w:pPr>
            <w:r w:rsidRPr="00361E4F">
              <w:rPr>
                <w:rStyle w:val="hps"/>
                <w:color w:val="222222"/>
                <w:sz w:val="20"/>
                <w:szCs w:val="20"/>
                <w:lang w:val="en-GB"/>
              </w:rPr>
              <w:t>•</w:t>
            </w:r>
            <w:r w:rsidRPr="00361E4F">
              <w:rPr>
                <w:color w:val="222222"/>
                <w:sz w:val="20"/>
                <w:szCs w:val="20"/>
                <w:lang w:val="en-GB"/>
              </w:rPr>
              <w:t xml:space="preserve"> </w:t>
            </w:r>
            <w:r w:rsidRPr="00361E4F">
              <w:rPr>
                <w:rStyle w:val="hps"/>
                <w:color w:val="222222"/>
                <w:sz w:val="20"/>
                <w:szCs w:val="20"/>
                <w:lang w:val="en-GB"/>
              </w:rPr>
              <w:t>has acquired</w:t>
            </w:r>
            <w:r w:rsidRPr="00361E4F">
              <w:rPr>
                <w:color w:val="222222"/>
                <w:sz w:val="20"/>
                <w:szCs w:val="20"/>
                <w:lang w:val="en-GB"/>
              </w:rPr>
              <w:t xml:space="preserve"> </w:t>
            </w:r>
            <w:r>
              <w:rPr>
                <w:color w:val="222222"/>
                <w:sz w:val="20"/>
                <w:szCs w:val="20"/>
                <w:lang w:val="en-GB"/>
              </w:rPr>
              <w:t xml:space="preserve">a </w:t>
            </w:r>
            <w:r w:rsidRPr="00361E4F">
              <w:rPr>
                <w:rStyle w:val="hps"/>
                <w:color w:val="222222"/>
                <w:sz w:val="20"/>
                <w:szCs w:val="20"/>
                <w:lang w:val="en-GB"/>
              </w:rPr>
              <w:t xml:space="preserve">knowledge </w:t>
            </w:r>
            <w:r>
              <w:rPr>
                <w:rStyle w:val="hps"/>
                <w:color w:val="222222"/>
                <w:sz w:val="20"/>
                <w:szCs w:val="20"/>
                <w:lang w:val="en-GB"/>
              </w:rPr>
              <w:t>of</w:t>
            </w:r>
            <w:r w:rsidRPr="00361E4F">
              <w:rPr>
                <w:color w:val="222222"/>
                <w:sz w:val="20"/>
                <w:szCs w:val="20"/>
                <w:lang w:val="en-GB"/>
              </w:rPr>
              <w:t xml:space="preserve"> </w:t>
            </w:r>
            <w:r w:rsidRPr="00361E4F">
              <w:rPr>
                <w:rStyle w:val="hps"/>
                <w:color w:val="222222"/>
                <w:sz w:val="20"/>
                <w:szCs w:val="20"/>
                <w:lang w:val="en-GB"/>
              </w:rPr>
              <w:t>basic</w:t>
            </w:r>
            <w:r w:rsidRPr="00361E4F">
              <w:rPr>
                <w:color w:val="222222"/>
                <w:sz w:val="20"/>
                <w:szCs w:val="20"/>
                <w:lang w:val="en-GB"/>
              </w:rPr>
              <w:t xml:space="preserve"> </w:t>
            </w:r>
            <w:r w:rsidRPr="00361E4F">
              <w:rPr>
                <w:rStyle w:val="hps"/>
                <w:color w:val="222222"/>
                <w:sz w:val="20"/>
                <w:szCs w:val="20"/>
                <w:lang w:val="en-GB"/>
              </w:rPr>
              <w:t>mathematical theory</w:t>
            </w:r>
            <w:r>
              <w:rPr>
                <w:rStyle w:val="hps"/>
                <w:color w:val="222222"/>
                <w:sz w:val="20"/>
                <w:szCs w:val="20"/>
                <w:lang w:val="en-GB"/>
              </w:rPr>
              <w:t>,</w:t>
            </w:r>
            <w:r w:rsidRPr="00361E4F">
              <w:rPr>
                <w:color w:val="222222"/>
                <w:sz w:val="20"/>
                <w:szCs w:val="20"/>
                <w:lang w:val="en-GB"/>
              </w:rPr>
              <w:t xml:space="preserve"> such </w:t>
            </w:r>
            <w:r w:rsidRPr="00361E4F">
              <w:rPr>
                <w:rStyle w:val="hps"/>
                <w:color w:val="222222"/>
                <w:sz w:val="20"/>
                <w:szCs w:val="20"/>
                <w:lang w:val="en-GB"/>
              </w:rPr>
              <w:t>as</w:t>
            </w:r>
            <w:r w:rsidRPr="00361E4F">
              <w:rPr>
                <w:color w:val="222222"/>
                <w:sz w:val="20"/>
                <w:szCs w:val="20"/>
                <w:lang w:val="en-GB"/>
              </w:rPr>
              <w:t xml:space="preserve"> </w:t>
            </w:r>
            <w:r w:rsidRPr="00361E4F">
              <w:rPr>
                <w:rStyle w:val="hps"/>
                <w:color w:val="222222"/>
                <w:sz w:val="20"/>
                <w:szCs w:val="20"/>
                <w:lang w:val="en-GB"/>
              </w:rPr>
              <w:t>calculus,</w:t>
            </w:r>
            <w:r w:rsidRPr="00361E4F">
              <w:rPr>
                <w:color w:val="222222"/>
                <w:sz w:val="20"/>
                <w:szCs w:val="20"/>
                <w:lang w:val="en-GB"/>
              </w:rPr>
              <w:t xml:space="preserve"> </w:t>
            </w:r>
            <w:r w:rsidRPr="00361E4F">
              <w:rPr>
                <w:rStyle w:val="hps"/>
                <w:color w:val="222222"/>
                <w:sz w:val="20"/>
                <w:szCs w:val="20"/>
                <w:lang w:val="en-GB"/>
              </w:rPr>
              <w:t>linear</w:t>
            </w:r>
            <w:r w:rsidRPr="00361E4F">
              <w:rPr>
                <w:color w:val="222222"/>
                <w:sz w:val="20"/>
                <w:szCs w:val="20"/>
                <w:lang w:val="en-GB"/>
              </w:rPr>
              <w:t xml:space="preserve"> </w:t>
            </w:r>
            <w:r w:rsidRPr="00361E4F">
              <w:rPr>
                <w:rStyle w:val="hps"/>
                <w:color w:val="222222"/>
                <w:sz w:val="20"/>
                <w:szCs w:val="20"/>
                <w:lang w:val="en-GB"/>
              </w:rPr>
              <w:t>algebra</w:t>
            </w:r>
            <w:r w:rsidRPr="00361E4F">
              <w:rPr>
                <w:color w:val="222222"/>
                <w:sz w:val="20"/>
                <w:szCs w:val="20"/>
                <w:lang w:val="en-GB"/>
              </w:rPr>
              <w:t xml:space="preserve"> </w:t>
            </w:r>
            <w:r w:rsidRPr="00361E4F">
              <w:rPr>
                <w:rStyle w:val="hps"/>
                <w:color w:val="222222"/>
                <w:sz w:val="20"/>
                <w:szCs w:val="20"/>
                <w:lang w:val="en-GB"/>
              </w:rPr>
              <w:t>and</w:t>
            </w:r>
            <w:r w:rsidRPr="00361E4F">
              <w:rPr>
                <w:color w:val="222222"/>
                <w:sz w:val="20"/>
                <w:szCs w:val="20"/>
                <w:lang w:val="en-GB"/>
              </w:rPr>
              <w:t xml:space="preserve"> </w:t>
            </w:r>
            <w:r w:rsidRPr="00361E4F">
              <w:rPr>
                <w:rStyle w:val="hps"/>
                <w:color w:val="222222"/>
                <w:sz w:val="20"/>
                <w:szCs w:val="20"/>
                <w:lang w:val="en-GB"/>
              </w:rPr>
              <w:t>differential</w:t>
            </w:r>
            <w:r w:rsidRPr="00361E4F">
              <w:rPr>
                <w:color w:val="222222"/>
                <w:sz w:val="20"/>
                <w:szCs w:val="20"/>
                <w:lang w:val="en-GB"/>
              </w:rPr>
              <w:t xml:space="preserve"> </w:t>
            </w:r>
            <w:r w:rsidRPr="00361E4F">
              <w:rPr>
                <w:rStyle w:val="hps"/>
                <w:color w:val="222222"/>
                <w:sz w:val="20"/>
                <w:szCs w:val="20"/>
                <w:lang w:val="en-GB"/>
              </w:rPr>
              <w:t>equations.</w:t>
            </w:r>
            <w:r w:rsidRPr="00361E4F">
              <w:rPr>
                <w:color w:val="222222"/>
                <w:sz w:val="20"/>
                <w:szCs w:val="20"/>
                <w:lang w:val="en-GB"/>
              </w:rPr>
              <w:br/>
            </w:r>
            <w:r w:rsidRPr="00361E4F">
              <w:rPr>
                <w:rStyle w:val="hps"/>
                <w:color w:val="222222"/>
                <w:sz w:val="20"/>
                <w:szCs w:val="20"/>
                <w:lang w:val="en-GB"/>
              </w:rPr>
              <w:t>•</w:t>
            </w:r>
            <w:r w:rsidRPr="00361E4F">
              <w:rPr>
                <w:color w:val="222222"/>
                <w:sz w:val="20"/>
                <w:szCs w:val="20"/>
                <w:lang w:val="en-GB"/>
              </w:rPr>
              <w:t xml:space="preserve"> </w:t>
            </w:r>
            <w:r w:rsidRPr="00361E4F">
              <w:rPr>
                <w:rStyle w:val="hps"/>
                <w:color w:val="222222"/>
                <w:sz w:val="20"/>
                <w:szCs w:val="20"/>
                <w:lang w:val="en-GB"/>
              </w:rPr>
              <w:t>Has</w:t>
            </w:r>
            <w:r w:rsidRPr="00361E4F">
              <w:rPr>
                <w:color w:val="222222"/>
                <w:sz w:val="20"/>
                <w:szCs w:val="20"/>
                <w:lang w:val="en-GB"/>
              </w:rPr>
              <w:t xml:space="preserve"> </w:t>
            </w:r>
            <w:r w:rsidRPr="00361E4F">
              <w:rPr>
                <w:rStyle w:val="hps"/>
                <w:color w:val="222222"/>
                <w:sz w:val="20"/>
                <w:szCs w:val="20"/>
                <w:lang w:val="en-GB"/>
              </w:rPr>
              <w:t>developed</w:t>
            </w:r>
            <w:r w:rsidRPr="00361E4F">
              <w:rPr>
                <w:color w:val="222222"/>
                <w:sz w:val="20"/>
                <w:szCs w:val="20"/>
                <w:lang w:val="en-GB"/>
              </w:rPr>
              <w:t xml:space="preserve"> </w:t>
            </w:r>
            <w:r>
              <w:rPr>
                <w:color w:val="222222"/>
                <w:sz w:val="20"/>
                <w:szCs w:val="20"/>
                <w:lang w:val="en-GB"/>
              </w:rPr>
              <w:t xml:space="preserve">an </w:t>
            </w:r>
            <w:r w:rsidRPr="00361E4F">
              <w:rPr>
                <w:rStyle w:val="hps"/>
                <w:color w:val="222222"/>
                <w:sz w:val="20"/>
                <w:szCs w:val="20"/>
                <w:lang w:val="en-GB"/>
              </w:rPr>
              <w:t>insight into</w:t>
            </w:r>
            <w:r w:rsidRPr="00361E4F">
              <w:rPr>
                <w:color w:val="222222"/>
                <w:sz w:val="20"/>
                <w:szCs w:val="20"/>
                <w:lang w:val="en-GB"/>
              </w:rPr>
              <w:t xml:space="preserve"> </w:t>
            </w:r>
            <w:r w:rsidRPr="00361E4F">
              <w:rPr>
                <w:rStyle w:val="hps"/>
                <w:color w:val="222222"/>
                <w:sz w:val="20"/>
                <w:szCs w:val="20"/>
                <w:lang w:val="en-GB"/>
              </w:rPr>
              <w:t>various</w:t>
            </w:r>
            <w:r w:rsidRPr="00361E4F">
              <w:rPr>
                <w:color w:val="222222"/>
                <w:sz w:val="20"/>
                <w:szCs w:val="20"/>
                <w:lang w:val="en-GB"/>
              </w:rPr>
              <w:t xml:space="preserve"> </w:t>
            </w:r>
            <w:r w:rsidRPr="00361E4F">
              <w:rPr>
                <w:rStyle w:val="hps"/>
                <w:color w:val="222222"/>
                <w:sz w:val="20"/>
                <w:szCs w:val="20"/>
                <w:lang w:val="en-GB"/>
              </w:rPr>
              <w:t>computational methods</w:t>
            </w:r>
            <w:r w:rsidRPr="00361E4F">
              <w:rPr>
                <w:color w:val="222222"/>
                <w:sz w:val="20"/>
                <w:szCs w:val="20"/>
                <w:lang w:val="en-GB"/>
              </w:rPr>
              <w:t xml:space="preserve"> </w:t>
            </w:r>
            <w:r w:rsidRPr="00361E4F">
              <w:rPr>
                <w:rStyle w:val="hps"/>
                <w:color w:val="222222"/>
                <w:sz w:val="20"/>
                <w:szCs w:val="20"/>
                <w:lang w:val="en-GB"/>
              </w:rPr>
              <w:t>in numerical</w:t>
            </w:r>
            <w:r w:rsidRPr="00361E4F">
              <w:rPr>
                <w:color w:val="222222"/>
                <w:sz w:val="20"/>
                <w:szCs w:val="20"/>
                <w:lang w:val="en-GB"/>
              </w:rPr>
              <w:t xml:space="preserve"> </w:t>
            </w:r>
            <w:r w:rsidRPr="00361E4F">
              <w:rPr>
                <w:rStyle w:val="hps"/>
                <w:color w:val="222222"/>
                <w:sz w:val="20"/>
                <w:szCs w:val="20"/>
                <w:lang w:val="en-GB"/>
              </w:rPr>
              <w:t>mathematics</w:t>
            </w:r>
            <w:r w:rsidRPr="00361E4F">
              <w:rPr>
                <w:color w:val="222222"/>
                <w:sz w:val="20"/>
                <w:szCs w:val="20"/>
                <w:lang w:val="en-GB"/>
              </w:rPr>
              <w:t>.</w:t>
            </w:r>
            <w:r w:rsidRPr="00361E4F">
              <w:rPr>
                <w:color w:val="222222"/>
                <w:sz w:val="20"/>
                <w:szCs w:val="20"/>
                <w:lang w:val="en-GB"/>
              </w:rPr>
              <w:br/>
            </w:r>
            <w:r w:rsidRPr="00361E4F">
              <w:rPr>
                <w:rStyle w:val="hps"/>
                <w:color w:val="222222"/>
                <w:sz w:val="20"/>
                <w:szCs w:val="20"/>
                <w:lang w:val="en-GB"/>
              </w:rPr>
              <w:t>•</w:t>
            </w:r>
            <w:r w:rsidRPr="00361E4F">
              <w:rPr>
                <w:color w:val="222222"/>
                <w:sz w:val="20"/>
                <w:szCs w:val="20"/>
                <w:lang w:val="en-GB"/>
              </w:rPr>
              <w:t xml:space="preserve"> </w:t>
            </w:r>
            <w:r w:rsidRPr="00361E4F">
              <w:rPr>
                <w:rStyle w:val="hps"/>
                <w:color w:val="222222"/>
                <w:sz w:val="20"/>
                <w:szCs w:val="20"/>
                <w:lang w:val="en-GB"/>
              </w:rPr>
              <w:t>has</w:t>
            </w:r>
            <w:r w:rsidRPr="00361E4F">
              <w:rPr>
                <w:color w:val="222222"/>
                <w:sz w:val="20"/>
                <w:szCs w:val="20"/>
                <w:lang w:val="en-GB"/>
              </w:rPr>
              <w:t xml:space="preserve"> </w:t>
            </w:r>
            <w:r>
              <w:rPr>
                <w:color w:val="222222"/>
                <w:sz w:val="20"/>
                <w:szCs w:val="20"/>
                <w:lang w:val="en-GB"/>
              </w:rPr>
              <w:t xml:space="preserve">a </w:t>
            </w:r>
            <w:r w:rsidRPr="00361E4F">
              <w:rPr>
                <w:rStyle w:val="hps"/>
                <w:color w:val="222222"/>
                <w:sz w:val="20"/>
                <w:szCs w:val="20"/>
                <w:lang w:val="en-GB"/>
              </w:rPr>
              <w:t>knowledge of</w:t>
            </w:r>
            <w:r w:rsidRPr="00361E4F">
              <w:rPr>
                <w:color w:val="222222"/>
                <w:sz w:val="20"/>
                <w:szCs w:val="20"/>
                <w:lang w:val="en-GB"/>
              </w:rPr>
              <w:t xml:space="preserve"> </w:t>
            </w:r>
            <w:r w:rsidRPr="00361E4F">
              <w:rPr>
                <w:rStyle w:val="hps"/>
                <w:color w:val="222222"/>
                <w:sz w:val="20"/>
                <w:szCs w:val="20"/>
                <w:lang w:val="en-GB"/>
              </w:rPr>
              <w:t>basic methods</w:t>
            </w:r>
            <w:r w:rsidRPr="00361E4F">
              <w:rPr>
                <w:color w:val="222222"/>
                <w:sz w:val="20"/>
                <w:szCs w:val="20"/>
                <w:lang w:val="en-GB"/>
              </w:rPr>
              <w:t xml:space="preserve"> </w:t>
            </w:r>
            <w:r w:rsidRPr="00361E4F">
              <w:rPr>
                <w:rStyle w:val="hps"/>
                <w:color w:val="222222"/>
                <w:sz w:val="20"/>
                <w:szCs w:val="20"/>
                <w:lang w:val="en-GB"/>
              </w:rPr>
              <w:t>in</w:t>
            </w:r>
            <w:r w:rsidRPr="00361E4F">
              <w:rPr>
                <w:color w:val="222222"/>
                <w:sz w:val="20"/>
                <w:szCs w:val="20"/>
                <w:lang w:val="en-GB"/>
              </w:rPr>
              <w:t xml:space="preserve"> </w:t>
            </w:r>
            <w:r w:rsidRPr="00361E4F">
              <w:rPr>
                <w:rStyle w:val="hps"/>
                <w:color w:val="222222"/>
                <w:sz w:val="20"/>
                <w:szCs w:val="20"/>
                <w:lang w:val="en-GB"/>
              </w:rPr>
              <w:t xml:space="preserve">statistics and </w:t>
            </w:r>
            <w:r>
              <w:rPr>
                <w:rStyle w:val="hps"/>
                <w:color w:val="222222"/>
                <w:sz w:val="20"/>
                <w:szCs w:val="20"/>
                <w:lang w:val="en-GB"/>
              </w:rPr>
              <w:t>computer science</w:t>
            </w:r>
            <w:r w:rsidRPr="00361E4F">
              <w:rPr>
                <w:rStyle w:val="hps"/>
                <w:color w:val="222222"/>
                <w:sz w:val="20"/>
                <w:szCs w:val="20"/>
                <w:lang w:val="en-GB"/>
              </w:rPr>
              <w:t>.</w:t>
            </w:r>
            <w:r w:rsidRPr="00361E4F">
              <w:rPr>
                <w:color w:val="222222"/>
                <w:sz w:val="20"/>
                <w:szCs w:val="20"/>
                <w:lang w:val="en-GB"/>
              </w:rPr>
              <w:br/>
            </w:r>
            <w:r w:rsidRPr="00361E4F">
              <w:rPr>
                <w:color w:val="222222"/>
                <w:sz w:val="20"/>
                <w:szCs w:val="20"/>
                <w:lang w:val="en-GB"/>
              </w:rPr>
              <w:br/>
            </w:r>
            <w:r w:rsidRPr="00361E4F">
              <w:rPr>
                <w:rStyle w:val="hps"/>
                <w:color w:val="222222"/>
                <w:sz w:val="20"/>
                <w:szCs w:val="20"/>
                <w:lang w:val="en-GB"/>
              </w:rPr>
              <w:t>Skills</w:t>
            </w:r>
            <w:r w:rsidRPr="00361E4F">
              <w:rPr>
                <w:color w:val="222222"/>
                <w:sz w:val="20"/>
                <w:szCs w:val="20"/>
                <w:lang w:val="en-GB"/>
              </w:rPr>
              <w:br/>
            </w:r>
            <w:r w:rsidRPr="00361E4F">
              <w:rPr>
                <w:color w:val="222222"/>
                <w:sz w:val="20"/>
                <w:szCs w:val="20"/>
                <w:lang w:val="en-GB"/>
              </w:rPr>
              <w:br/>
            </w:r>
            <w:r w:rsidRPr="00361E4F">
              <w:rPr>
                <w:rStyle w:val="hps"/>
                <w:color w:val="222222"/>
                <w:sz w:val="20"/>
                <w:szCs w:val="20"/>
                <w:lang w:val="en-GB"/>
              </w:rPr>
              <w:t>The candidate</w:t>
            </w:r>
            <w:r w:rsidRPr="00361E4F">
              <w:rPr>
                <w:color w:val="222222"/>
                <w:sz w:val="20"/>
                <w:szCs w:val="20"/>
                <w:lang w:val="en-GB"/>
              </w:rPr>
              <w:br/>
            </w:r>
            <w:r w:rsidRPr="00361E4F">
              <w:rPr>
                <w:rStyle w:val="hps"/>
                <w:color w:val="222222"/>
                <w:sz w:val="20"/>
                <w:szCs w:val="20"/>
                <w:lang w:val="en-GB"/>
              </w:rPr>
              <w:t>•</w:t>
            </w:r>
            <w:r w:rsidRPr="00361E4F">
              <w:rPr>
                <w:color w:val="222222"/>
                <w:sz w:val="20"/>
                <w:szCs w:val="20"/>
                <w:lang w:val="en-GB"/>
              </w:rPr>
              <w:t xml:space="preserve"> </w:t>
            </w:r>
            <w:r w:rsidRPr="00361E4F">
              <w:rPr>
                <w:rStyle w:val="hps"/>
                <w:color w:val="222222"/>
                <w:sz w:val="20"/>
                <w:szCs w:val="20"/>
                <w:lang w:val="en-GB"/>
              </w:rPr>
              <w:t>can</w:t>
            </w:r>
            <w:r w:rsidRPr="00361E4F">
              <w:rPr>
                <w:color w:val="222222"/>
                <w:sz w:val="20"/>
                <w:szCs w:val="20"/>
                <w:lang w:val="en-GB"/>
              </w:rPr>
              <w:t xml:space="preserve"> </w:t>
            </w:r>
            <w:r w:rsidRPr="00361E4F">
              <w:rPr>
                <w:rStyle w:val="hps"/>
                <w:color w:val="222222"/>
                <w:sz w:val="20"/>
                <w:szCs w:val="20"/>
                <w:lang w:val="en-GB"/>
              </w:rPr>
              <w:t>carry out</w:t>
            </w:r>
            <w:r w:rsidRPr="00361E4F">
              <w:rPr>
                <w:color w:val="222222"/>
                <w:sz w:val="20"/>
                <w:szCs w:val="20"/>
                <w:lang w:val="en-GB"/>
              </w:rPr>
              <w:t xml:space="preserve"> </w:t>
            </w:r>
            <w:r w:rsidRPr="00361E4F">
              <w:rPr>
                <w:rStyle w:val="hps"/>
                <w:color w:val="222222"/>
                <w:sz w:val="20"/>
                <w:szCs w:val="20"/>
                <w:lang w:val="en-GB"/>
              </w:rPr>
              <w:t>mathematical model</w:t>
            </w:r>
            <w:r>
              <w:rPr>
                <w:rStyle w:val="hps"/>
                <w:color w:val="222222"/>
                <w:sz w:val="20"/>
                <w:szCs w:val="20"/>
                <w:lang w:val="en-GB"/>
              </w:rPr>
              <w:t>l</w:t>
            </w:r>
            <w:r w:rsidRPr="00361E4F">
              <w:rPr>
                <w:rStyle w:val="hps"/>
                <w:color w:val="222222"/>
                <w:sz w:val="20"/>
                <w:szCs w:val="20"/>
                <w:lang w:val="en-GB"/>
              </w:rPr>
              <w:t>ing of</w:t>
            </w:r>
            <w:r w:rsidRPr="00361E4F">
              <w:rPr>
                <w:color w:val="222222"/>
                <w:sz w:val="20"/>
                <w:szCs w:val="20"/>
                <w:lang w:val="en-GB"/>
              </w:rPr>
              <w:t xml:space="preserve"> </w:t>
            </w:r>
            <w:r w:rsidRPr="00361E4F">
              <w:rPr>
                <w:rStyle w:val="hps"/>
                <w:color w:val="222222"/>
                <w:sz w:val="20"/>
                <w:szCs w:val="20"/>
                <w:lang w:val="en-GB"/>
              </w:rPr>
              <w:t>processes</w:t>
            </w:r>
            <w:r w:rsidRPr="00361E4F">
              <w:rPr>
                <w:color w:val="222222"/>
                <w:sz w:val="20"/>
                <w:szCs w:val="20"/>
                <w:lang w:val="en-GB"/>
              </w:rPr>
              <w:t xml:space="preserve"> </w:t>
            </w:r>
            <w:r w:rsidRPr="00361E4F">
              <w:rPr>
                <w:rStyle w:val="hps"/>
                <w:color w:val="222222"/>
                <w:sz w:val="20"/>
                <w:szCs w:val="20"/>
                <w:lang w:val="en-GB"/>
              </w:rPr>
              <w:t>in science, industry and technology.</w:t>
            </w:r>
            <w:r w:rsidRPr="00361E4F">
              <w:rPr>
                <w:color w:val="222222"/>
                <w:sz w:val="20"/>
                <w:szCs w:val="20"/>
                <w:lang w:val="en-GB"/>
              </w:rPr>
              <w:br/>
            </w:r>
            <w:r w:rsidRPr="00361E4F">
              <w:rPr>
                <w:rStyle w:val="hps"/>
                <w:color w:val="222222"/>
                <w:sz w:val="20"/>
                <w:szCs w:val="20"/>
                <w:lang w:val="en-GB"/>
              </w:rPr>
              <w:t>•</w:t>
            </w:r>
            <w:r w:rsidRPr="00361E4F">
              <w:rPr>
                <w:color w:val="222222"/>
                <w:sz w:val="20"/>
                <w:szCs w:val="20"/>
                <w:lang w:val="en-GB"/>
              </w:rPr>
              <w:t xml:space="preserve"> c</w:t>
            </w:r>
            <w:r w:rsidRPr="00361E4F">
              <w:rPr>
                <w:rStyle w:val="hps"/>
                <w:color w:val="222222"/>
                <w:sz w:val="20"/>
                <w:szCs w:val="20"/>
                <w:lang w:val="en-GB"/>
              </w:rPr>
              <w:t>an</w:t>
            </w:r>
            <w:r w:rsidRPr="00361E4F">
              <w:rPr>
                <w:color w:val="222222"/>
                <w:sz w:val="20"/>
                <w:szCs w:val="20"/>
                <w:lang w:val="en-GB"/>
              </w:rPr>
              <w:t xml:space="preserve"> </w:t>
            </w:r>
            <w:r w:rsidRPr="00361E4F">
              <w:rPr>
                <w:rStyle w:val="hps"/>
                <w:color w:val="222222"/>
                <w:sz w:val="20"/>
                <w:szCs w:val="20"/>
                <w:lang w:val="en-GB"/>
              </w:rPr>
              <w:t>evaluate</w:t>
            </w:r>
            <w:r w:rsidRPr="00361E4F">
              <w:rPr>
                <w:color w:val="222222"/>
                <w:sz w:val="20"/>
                <w:szCs w:val="20"/>
                <w:lang w:val="en-GB"/>
              </w:rPr>
              <w:t xml:space="preserve"> </w:t>
            </w:r>
            <w:r w:rsidRPr="00361E4F">
              <w:rPr>
                <w:rStyle w:val="hps"/>
                <w:color w:val="222222"/>
                <w:sz w:val="20"/>
                <w:szCs w:val="20"/>
                <w:lang w:val="en-GB"/>
              </w:rPr>
              <w:t>models</w:t>
            </w:r>
            <w:r w:rsidRPr="00361E4F">
              <w:rPr>
                <w:color w:val="222222"/>
                <w:sz w:val="20"/>
                <w:szCs w:val="20"/>
                <w:lang w:val="en-GB"/>
              </w:rPr>
              <w:t xml:space="preserve"> </w:t>
            </w:r>
            <w:r w:rsidRPr="00361E4F">
              <w:rPr>
                <w:rStyle w:val="hps"/>
                <w:color w:val="222222"/>
                <w:sz w:val="20"/>
                <w:szCs w:val="20"/>
                <w:lang w:val="en-GB"/>
              </w:rPr>
              <w:t>and</w:t>
            </w:r>
            <w:r w:rsidRPr="00361E4F">
              <w:rPr>
                <w:color w:val="222222"/>
                <w:sz w:val="20"/>
                <w:szCs w:val="20"/>
                <w:lang w:val="en-GB"/>
              </w:rPr>
              <w:t xml:space="preserve"> </w:t>
            </w:r>
            <w:r w:rsidRPr="00361E4F">
              <w:rPr>
                <w:rStyle w:val="hps"/>
                <w:color w:val="222222"/>
                <w:sz w:val="20"/>
                <w:szCs w:val="20"/>
                <w:lang w:val="en-GB"/>
              </w:rPr>
              <w:t>computational methods</w:t>
            </w:r>
            <w:r w:rsidRPr="00361E4F">
              <w:rPr>
                <w:color w:val="222222"/>
                <w:sz w:val="20"/>
                <w:szCs w:val="20"/>
                <w:lang w:val="en-GB"/>
              </w:rPr>
              <w:t xml:space="preserve"> </w:t>
            </w:r>
            <w:r w:rsidRPr="00361E4F">
              <w:rPr>
                <w:rStyle w:val="hps"/>
                <w:color w:val="222222"/>
                <w:sz w:val="20"/>
                <w:szCs w:val="20"/>
                <w:lang w:val="en-GB"/>
              </w:rPr>
              <w:t>for use</w:t>
            </w:r>
            <w:r w:rsidRPr="00361E4F">
              <w:rPr>
                <w:color w:val="222222"/>
                <w:sz w:val="20"/>
                <w:szCs w:val="20"/>
                <w:lang w:val="en-GB"/>
              </w:rPr>
              <w:t xml:space="preserve"> </w:t>
            </w:r>
            <w:r w:rsidRPr="00361E4F">
              <w:rPr>
                <w:rStyle w:val="hps"/>
                <w:color w:val="222222"/>
                <w:sz w:val="20"/>
                <w:szCs w:val="20"/>
                <w:lang w:val="en-GB"/>
              </w:rPr>
              <w:t>in other disciplines</w:t>
            </w:r>
            <w:r w:rsidRPr="00361E4F">
              <w:rPr>
                <w:color w:val="222222"/>
                <w:sz w:val="20"/>
                <w:szCs w:val="20"/>
                <w:lang w:val="en-GB"/>
              </w:rPr>
              <w:t>.</w:t>
            </w:r>
            <w:r w:rsidRPr="00361E4F">
              <w:rPr>
                <w:color w:val="222222"/>
                <w:sz w:val="20"/>
                <w:szCs w:val="20"/>
                <w:lang w:val="en-GB"/>
              </w:rPr>
              <w:br/>
            </w:r>
            <w:r w:rsidRPr="00361E4F">
              <w:rPr>
                <w:rStyle w:val="hps"/>
                <w:color w:val="222222"/>
                <w:sz w:val="20"/>
                <w:szCs w:val="20"/>
                <w:lang w:val="en-GB"/>
              </w:rPr>
              <w:t>•</w:t>
            </w:r>
            <w:r w:rsidRPr="00361E4F">
              <w:rPr>
                <w:color w:val="222222"/>
                <w:sz w:val="20"/>
                <w:szCs w:val="20"/>
                <w:lang w:val="en-GB"/>
              </w:rPr>
              <w:t xml:space="preserve"> </w:t>
            </w:r>
            <w:r w:rsidRPr="00361E4F">
              <w:rPr>
                <w:rStyle w:val="hps"/>
                <w:color w:val="222222"/>
                <w:sz w:val="20"/>
                <w:szCs w:val="20"/>
                <w:lang w:val="en-GB"/>
              </w:rPr>
              <w:t>Can use</w:t>
            </w:r>
            <w:r w:rsidRPr="00361E4F">
              <w:rPr>
                <w:color w:val="222222"/>
                <w:sz w:val="20"/>
                <w:szCs w:val="20"/>
                <w:lang w:val="en-GB"/>
              </w:rPr>
              <w:t xml:space="preserve"> a variety of </w:t>
            </w:r>
            <w:r w:rsidRPr="00361E4F">
              <w:rPr>
                <w:rStyle w:val="hps"/>
                <w:color w:val="222222"/>
                <w:sz w:val="20"/>
                <w:szCs w:val="20"/>
                <w:lang w:val="en-GB"/>
              </w:rPr>
              <w:t>methods</w:t>
            </w:r>
            <w:r w:rsidRPr="00361E4F">
              <w:rPr>
                <w:color w:val="222222"/>
                <w:sz w:val="20"/>
                <w:szCs w:val="20"/>
                <w:lang w:val="en-GB"/>
              </w:rPr>
              <w:t xml:space="preserve"> </w:t>
            </w:r>
            <w:r w:rsidRPr="00361E4F">
              <w:rPr>
                <w:rStyle w:val="hps"/>
                <w:color w:val="222222"/>
                <w:sz w:val="20"/>
                <w:szCs w:val="20"/>
                <w:lang w:val="en-GB"/>
              </w:rPr>
              <w:t>for the</w:t>
            </w:r>
            <w:r w:rsidRPr="00361E4F">
              <w:rPr>
                <w:color w:val="222222"/>
                <w:sz w:val="20"/>
                <w:szCs w:val="20"/>
                <w:lang w:val="en-GB"/>
              </w:rPr>
              <w:t xml:space="preserve"> </w:t>
            </w:r>
            <w:r w:rsidRPr="00361E4F">
              <w:rPr>
                <w:rStyle w:val="hps"/>
                <w:color w:val="222222"/>
                <w:sz w:val="20"/>
                <w:szCs w:val="20"/>
                <w:lang w:val="en-GB"/>
              </w:rPr>
              <w:t>analysis</w:t>
            </w:r>
            <w:r w:rsidRPr="00361E4F">
              <w:rPr>
                <w:color w:val="222222"/>
                <w:sz w:val="20"/>
                <w:szCs w:val="20"/>
                <w:lang w:val="en-GB"/>
              </w:rPr>
              <w:t xml:space="preserve"> </w:t>
            </w:r>
            <w:r w:rsidRPr="00361E4F">
              <w:rPr>
                <w:rStyle w:val="hps"/>
                <w:color w:val="222222"/>
                <w:sz w:val="20"/>
                <w:szCs w:val="20"/>
                <w:lang w:val="en-GB"/>
              </w:rPr>
              <w:t>and</w:t>
            </w:r>
            <w:r w:rsidRPr="00361E4F">
              <w:rPr>
                <w:color w:val="222222"/>
                <w:sz w:val="20"/>
                <w:szCs w:val="20"/>
                <w:lang w:val="en-GB"/>
              </w:rPr>
              <w:t xml:space="preserve"> </w:t>
            </w:r>
            <w:r w:rsidRPr="00361E4F">
              <w:rPr>
                <w:rStyle w:val="hps"/>
                <w:color w:val="222222"/>
                <w:sz w:val="20"/>
                <w:szCs w:val="20"/>
                <w:lang w:val="en-GB"/>
              </w:rPr>
              <w:t>quantitative</w:t>
            </w:r>
            <w:r w:rsidRPr="00361E4F">
              <w:rPr>
                <w:color w:val="222222"/>
                <w:sz w:val="20"/>
                <w:szCs w:val="20"/>
                <w:lang w:val="en-GB"/>
              </w:rPr>
              <w:t xml:space="preserve"> </w:t>
            </w:r>
            <w:r w:rsidRPr="00361E4F">
              <w:rPr>
                <w:rStyle w:val="hps"/>
                <w:color w:val="222222"/>
                <w:sz w:val="20"/>
                <w:szCs w:val="20"/>
                <w:lang w:val="en-GB"/>
              </w:rPr>
              <w:t>solution of</w:t>
            </w:r>
            <w:r w:rsidRPr="00361E4F">
              <w:rPr>
                <w:color w:val="222222"/>
                <w:sz w:val="20"/>
                <w:szCs w:val="20"/>
                <w:lang w:val="en-GB"/>
              </w:rPr>
              <w:t xml:space="preserve"> </w:t>
            </w:r>
            <w:r w:rsidRPr="00361E4F">
              <w:rPr>
                <w:rStyle w:val="hps"/>
                <w:color w:val="222222"/>
                <w:sz w:val="20"/>
                <w:szCs w:val="20"/>
                <w:lang w:val="en-GB"/>
              </w:rPr>
              <w:t>mathematical models.</w:t>
            </w:r>
            <w:r w:rsidRPr="00361E4F">
              <w:rPr>
                <w:color w:val="222222"/>
                <w:sz w:val="20"/>
                <w:szCs w:val="20"/>
                <w:lang w:val="en-GB"/>
              </w:rPr>
              <w:br/>
            </w:r>
            <w:r w:rsidRPr="00361E4F">
              <w:rPr>
                <w:color w:val="222222"/>
                <w:sz w:val="20"/>
                <w:szCs w:val="20"/>
                <w:lang w:val="en-GB"/>
              </w:rPr>
              <w:br/>
            </w:r>
            <w:r w:rsidRPr="00361E4F">
              <w:rPr>
                <w:rStyle w:val="hps"/>
                <w:color w:val="222222"/>
                <w:sz w:val="20"/>
                <w:szCs w:val="20"/>
                <w:lang w:val="en-GB"/>
              </w:rPr>
              <w:t>General competence</w:t>
            </w:r>
            <w:r w:rsidRPr="00361E4F">
              <w:rPr>
                <w:color w:val="222222"/>
                <w:sz w:val="20"/>
                <w:szCs w:val="20"/>
                <w:lang w:val="en-GB"/>
              </w:rPr>
              <w:br/>
            </w:r>
            <w:r w:rsidRPr="00361E4F">
              <w:rPr>
                <w:color w:val="222222"/>
                <w:sz w:val="20"/>
                <w:szCs w:val="20"/>
                <w:lang w:val="en-GB"/>
              </w:rPr>
              <w:br/>
            </w:r>
            <w:r w:rsidRPr="00361E4F">
              <w:rPr>
                <w:rStyle w:val="hps"/>
                <w:color w:val="222222"/>
                <w:sz w:val="20"/>
                <w:szCs w:val="20"/>
                <w:lang w:val="en-GB"/>
              </w:rPr>
              <w:t>The candidate</w:t>
            </w:r>
            <w:r w:rsidRPr="00361E4F">
              <w:rPr>
                <w:color w:val="222222"/>
                <w:sz w:val="20"/>
                <w:szCs w:val="20"/>
                <w:lang w:val="en-GB"/>
              </w:rPr>
              <w:br/>
            </w:r>
            <w:r w:rsidRPr="00361E4F">
              <w:rPr>
                <w:rStyle w:val="hps"/>
                <w:color w:val="222222"/>
                <w:sz w:val="20"/>
                <w:szCs w:val="20"/>
                <w:lang w:val="en-GB"/>
              </w:rPr>
              <w:t>•</w:t>
            </w:r>
            <w:r w:rsidRPr="00361E4F">
              <w:rPr>
                <w:color w:val="222222"/>
                <w:sz w:val="20"/>
                <w:szCs w:val="20"/>
                <w:lang w:val="en-GB"/>
              </w:rPr>
              <w:t xml:space="preserve"> can </w:t>
            </w:r>
            <w:r w:rsidRPr="00361E4F">
              <w:rPr>
                <w:rStyle w:val="hps"/>
                <w:color w:val="222222"/>
                <w:sz w:val="20"/>
                <w:szCs w:val="20"/>
                <w:lang w:val="en-GB"/>
              </w:rPr>
              <w:t>analyze</w:t>
            </w:r>
            <w:r w:rsidRPr="00361E4F">
              <w:rPr>
                <w:color w:val="222222"/>
                <w:sz w:val="20"/>
                <w:szCs w:val="20"/>
                <w:lang w:val="en-GB"/>
              </w:rPr>
              <w:t xml:space="preserve"> </w:t>
            </w:r>
            <w:r w:rsidRPr="00361E4F">
              <w:rPr>
                <w:rStyle w:val="hps"/>
                <w:color w:val="222222"/>
                <w:sz w:val="20"/>
                <w:szCs w:val="20"/>
                <w:lang w:val="en-GB"/>
              </w:rPr>
              <w:t>scientific problems</w:t>
            </w:r>
            <w:r w:rsidRPr="00361E4F">
              <w:rPr>
                <w:color w:val="222222"/>
                <w:sz w:val="20"/>
                <w:szCs w:val="20"/>
                <w:lang w:val="en-GB"/>
              </w:rPr>
              <w:t xml:space="preserve"> </w:t>
            </w:r>
            <w:r w:rsidRPr="00361E4F">
              <w:rPr>
                <w:rStyle w:val="hps"/>
                <w:color w:val="222222"/>
                <w:sz w:val="20"/>
                <w:szCs w:val="20"/>
                <w:lang w:val="en-GB"/>
              </w:rPr>
              <w:t>and</w:t>
            </w:r>
            <w:r w:rsidRPr="00361E4F">
              <w:rPr>
                <w:color w:val="222222"/>
                <w:sz w:val="20"/>
                <w:szCs w:val="20"/>
                <w:lang w:val="en-GB"/>
              </w:rPr>
              <w:t xml:space="preserve"> </w:t>
            </w:r>
            <w:r w:rsidRPr="00361E4F">
              <w:rPr>
                <w:rStyle w:val="hps"/>
                <w:color w:val="222222"/>
                <w:sz w:val="20"/>
                <w:szCs w:val="20"/>
                <w:lang w:val="en-GB"/>
              </w:rPr>
              <w:t>solve complex problems</w:t>
            </w:r>
            <w:r w:rsidRPr="00361E4F">
              <w:rPr>
                <w:color w:val="222222"/>
                <w:sz w:val="20"/>
                <w:szCs w:val="20"/>
                <w:lang w:val="en-GB"/>
              </w:rPr>
              <w:t xml:space="preserve"> </w:t>
            </w:r>
            <w:r w:rsidRPr="00361E4F">
              <w:rPr>
                <w:rStyle w:val="hps"/>
                <w:color w:val="222222"/>
                <w:sz w:val="20"/>
                <w:szCs w:val="20"/>
                <w:lang w:val="en-GB"/>
              </w:rPr>
              <w:t>in mathematics</w:t>
            </w:r>
            <w:r w:rsidRPr="00361E4F">
              <w:rPr>
                <w:color w:val="222222"/>
                <w:sz w:val="20"/>
                <w:szCs w:val="20"/>
                <w:lang w:val="en-GB"/>
              </w:rPr>
              <w:t xml:space="preserve"> </w:t>
            </w:r>
            <w:r w:rsidRPr="00361E4F">
              <w:rPr>
                <w:rStyle w:val="hps"/>
                <w:color w:val="222222"/>
                <w:sz w:val="20"/>
                <w:szCs w:val="20"/>
                <w:lang w:val="en-GB"/>
              </w:rPr>
              <w:t>and</w:t>
            </w:r>
            <w:r w:rsidRPr="00361E4F">
              <w:rPr>
                <w:color w:val="222222"/>
                <w:sz w:val="20"/>
                <w:szCs w:val="20"/>
                <w:lang w:val="en-GB"/>
              </w:rPr>
              <w:t xml:space="preserve"> </w:t>
            </w:r>
            <w:r w:rsidRPr="00361E4F">
              <w:rPr>
                <w:rStyle w:val="hps"/>
                <w:color w:val="222222"/>
                <w:sz w:val="20"/>
                <w:szCs w:val="20"/>
                <w:lang w:val="en-GB"/>
              </w:rPr>
              <w:t>programming.</w:t>
            </w:r>
            <w:r w:rsidRPr="00361E4F">
              <w:rPr>
                <w:color w:val="222222"/>
                <w:sz w:val="20"/>
                <w:szCs w:val="20"/>
                <w:lang w:val="en-GB"/>
              </w:rPr>
              <w:br/>
            </w:r>
            <w:r w:rsidRPr="00361E4F">
              <w:rPr>
                <w:rStyle w:val="hps"/>
                <w:color w:val="222222"/>
                <w:sz w:val="20"/>
                <w:szCs w:val="20"/>
                <w:lang w:val="en-GB"/>
              </w:rPr>
              <w:t>•</w:t>
            </w:r>
            <w:r w:rsidRPr="00361E4F">
              <w:rPr>
                <w:color w:val="222222"/>
                <w:sz w:val="20"/>
                <w:szCs w:val="20"/>
                <w:lang w:val="en-GB"/>
              </w:rPr>
              <w:t xml:space="preserve"> </w:t>
            </w:r>
            <w:r w:rsidRPr="00361E4F">
              <w:rPr>
                <w:rStyle w:val="hps"/>
                <w:color w:val="222222"/>
                <w:sz w:val="20"/>
                <w:szCs w:val="20"/>
                <w:lang w:val="en-GB"/>
              </w:rPr>
              <w:t>can write</w:t>
            </w:r>
            <w:r w:rsidRPr="00361E4F">
              <w:rPr>
                <w:color w:val="222222"/>
                <w:sz w:val="20"/>
                <w:szCs w:val="20"/>
                <w:lang w:val="en-GB"/>
              </w:rPr>
              <w:t xml:space="preserve"> </w:t>
            </w:r>
            <w:r w:rsidRPr="00361E4F">
              <w:rPr>
                <w:rStyle w:val="hps"/>
                <w:color w:val="222222"/>
                <w:sz w:val="20"/>
                <w:szCs w:val="20"/>
                <w:lang w:val="en-GB"/>
              </w:rPr>
              <w:t>scientific texts</w:t>
            </w:r>
            <w:r w:rsidRPr="00361E4F">
              <w:rPr>
                <w:color w:val="222222"/>
                <w:sz w:val="20"/>
                <w:szCs w:val="20"/>
                <w:lang w:val="en-GB"/>
              </w:rPr>
              <w:t>.</w:t>
            </w:r>
            <w:r w:rsidRPr="00361E4F">
              <w:rPr>
                <w:color w:val="222222"/>
                <w:sz w:val="20"/>
                <w:szCs w:val="20"/>
                <w:lang w:val="en-GB"/>
              </w:rPr>
              <w:br/>
            </w:r>
            <w:r w:rsidRPr="00361E4F">
              <w:rPr>
                <w:rStyle w:val="hps"/>
                <w:color w:val="222222"/>
                <w:sz w:val="20"/>
                <w:szCs w:val="20"/>
                <w:lang w:val="en-GB"/>
              </w:rPr>
              <w:t>•</w:t>
            </w:r>
            <w:r w:rsidRPr="00361E4F">
              <w:rPr>
                <w:color w:val="222222"/>
                <w:sz w:val="20"/>
                <w:szCs w:val="20"/>
                <w:lang w:val="en-GB"/>
              </w:rPr>
              <w:t xml:space="preserve"> </w:t>
            </w:r>
            <w:r w:rsidRPr="00361E4F">
              <w:rPr>
                <w:rStyle w:val="hps"/>
                <w:color w:val="222222"/>
                <w:sz w:val="20"/>
                <w:szCs w:val="20"/>
                <w:lang w:val="en-GB"/>
              </w:rPr>
              <w:t>can work</w:t>
            </w:r>
            <w:r w:rsidRPr="00361E4F">
              <w:rPr>
                <w:color w:val="222222"/>
                <w:sz w:val="20"/>
                <w:szCs w:val="20"/>
                <w:lang w:val="en-GB"/>
              </w:rPr>
              <w:t xml:space="preserve"> both </w:t>
            </w:r>
            <w:r w:rsidRPr="00361E4F">
              <w:rPr>
                <w:rStyle w:val="hps"/>
                <w:color w:val="222222"/>
                <w:sz w:val="20"/>
                <w:szCs w:val="20"/>
                <w:lang w:val="en-GB"/>
              </w:rPr>
              <w:t>independently and as part of a team</w:t>
            </w:r>
            <w:r w:rsidRPr="00361E4F">
              <w:rPr>
                <w:color w:val="222222"/>
                <w:sz w:val="20"/>
                <w:szCs w:val="20"/>
                <w:lang w:val="en-GB"/>
              </w:rPr>
              <w:t>.</w:t>
            </w:r>
          </w:p>
          <w:p w:rsidR="004C7A91" w:rsidRPr="00EC7D13" w:rsidRDefault="004C7A91" w:rsidP="007D5EA0">
            <w:pPr>
              <w:autoSpaceDE w:val="0"/>
              <w:autoSpaceDN w:val="0"/>
              <w:adjustRightInd w:val="0"/>
              <w:rPr>
                <w:sz w:val="20"/>
                <w:szCs w:val="20"/>
                <w:lang w:val="en-GB"/>
              </w:rPr>
            </w:pPr>
          </w:p>
        </w:tc>
      </w:tr>
      <w:tr w:rsidR="004C7A91" w:rsidRPr="00883F4C" w:rsidTr="004C7A91">
        <w:trPr>
          <w:trHeight w:val="255"/>
        </w:trPr>
        <w:tc>
          <w:tcPr>
            <w:tcW w:w="1384" w:type="dxa"/>
          </w:tcPr>
          <w:p w:rsidR="004C7A91" w:rsidRPr="00625FE9" w:rsidRDefault="004C7A91" w:rsidP="00820D84">
            <w:pPr>
              <w:rPr>
                <w:sz w:val="18"/>
                <w:szCs w:val="18"/>
              </w:rPr>
            </w:pPr>
            <w:r w:rsidRPr="00625FE9">
              <w:rPr>
                <w:sz w:val="18"/>
                <w:szCs w:val="18"/>
              </w:rPr>
              <w:lastRenderedPageBreak/>
              <w:t>SP_OPPTAK</w:t>
            </w:r>
          </w:p>
        </w:tc>
        <w:tc>
          <w:tcPr>
            <w:tcW w:w="2977" w:type="dxa"/>
            <w:noWrap/>
          </w:tcPr>
          <w:p w:rsidR="004C7A91" w:rsidRPr="00625FE9" w:rsidRDefault="004C7A91" w:rsidP="00242F2E">
            <w:pPr>
              <w:rPr>
                <w:b/>
                <w:sz w:val="20"/>
                <w:szCs w:val="20"/>
                <w:lang w:val="nn-NO"/>
              </w:rPr>
            </w:pPr>
            <w:r w:rsidRPr="00625FE9">
              <w:rPr>
                <w:b/>
                <w:sz w:val="20"/>
                <w:szCs w:val="20"/>
                <w:lang w:val="nn-NO"/>
              </w:rPr>
              <w:t xml:space="preserve">Opptakskrav </w:t>
            </w:r>
          </w:p>
          <w:p w:rsidR="004C7A91" w:rsidRPr="00625FE9" w:rsidRDefault="004C7A91" w:rsidP="00242F2E">
            <w:pPr>
              <w:rPr>
                <w:sz w:val="20"/>
                <w:szCs w:val="20"/>
                <w:lang w:val="nn-NO"/>
              </w:rPr>
            </w:pPr>
            <w:r w:rsidRPr="00625FE9">
              <w:rPr>
                <w:sz w:val="20"/>
                <w:szCs w:val="20"/>
                <w:lang w:val="nn-NO"/>
              </w:rPr>
              <w:t>Admission requirements</w:t>
            </w:r>
          </w:p>
          <w:p w:rsidR="004C7A91" w:rsidRPr="00625FE9" w:rsidRDefault="004C7A91" w:rsidP="00242F2E">
            <w:pPr>
              <w:rPr>
                <w:sz w:val="20"/>
                <w:szCs w:val="20"/>
                <w:lang w:val="nn-NO"/>
              </w:rPr>
            </w:pPr>
          </w:p>
        </w:tc>
        <w:tc>
          <w:tcPr>
            <w:tcW w:w="4678" w:type="dxa"/>
            <w:noWrap/>
          </w:tcPr>
          <w:p w:rsidR="004C7A91" w:rsidRPr="00883B97" w:rsidRDefault="00883B97" w:rsidP="00883B97">
            <w:pPr>
              <w:pStyle w:val="Rentekst"/>
              <w:rPr>
                <w:rFonts w:ascii="Times New Roman" w:hAnsi="Times New Roman" w:cs="Times New Roman"/>
                <w:sz w:val="20"/>
                <w:szCs w:val="20"/>
                <w:lang w:val="nn-NO"/>
              </w:rPr>
            </w:pPr>
            <w:r w:rsidRPr="00883B97">
              <w:rPr>
                <w:rFonts w:ascii="Times New Roman" w:hAnsi="Times New Roman" w:cs="Times New Roman"/>
                <w:iCs/>
                <w:sz w:val="20"/>
                <w:szCs w:val="20"/>
              </w:rPr>
              <w:t xml:space="preserve">Generell studiekompetanse og </w:t>
            </w:r>
            <w:r w:rsidRPr="00883B97">
              <w:rPr>
                <w:rFonts w:ascii="Times New Roman" w:hAnsi="Times New Roman" w:cs="Times New Roman"/>
                <w:sz w:val="20"/>
                <w:szCs w:val="20"/>
                <w:lang w:val="nn-NO"/>
              </w:rPr>
              <w:t>krav om realfag (REALFA)</w:t>
            </w:r>
          </w:p>
        </w:tc>
        <w:tc>
          <w:tcPr>
            <w:tcW w:w="4961" w:type="dxa"/>
          </w:tcPr>
          <w:p w:rsidR="00883B97" w:rsidRPr="00883B97" w:rsidRDefault="00883B97" w:rsidP="00883B97">
            <w:pPr>
              <w:pStyle w:val="Rentekst"/>
              <w:rPr>
                <w:rFonts w:ascii="Times New Roman" w:hAnsi="Times New Roman" w:cs="Times New Roman"/>
                <w:sz w:val="20"/>
                <w:szCs w:val="20"/>
              </w:rPr>
            </w:pPr>
            <w:r w:rsidRPr="00883B97">
              <w:rPr>
                <w:rFonts w:ascii="Times New Roman" w:hAnsi="Times New Roman" w:cs="Times New Roman"/>
                <w:iCs/>
                <w:sz w:val="20"/>
                <w:szCs w:val="20"/>
              </w:rPr>
              <w:t>Higher Education Entrance Qualification</w:t>
            </w:r>
          </w:p>
          <w:p w:rsidR="004C7A91" w:rsidRPr="00883B97" w:rsidRDefault="004C7A91" w:rsidP="00883B97">
            <w:pPr>
              <w:shd w:val="clear" w:color="auto" w:fill="FFFFFF"/>
              <w:rPr>
                <w:sz w:val="20"/>
                <w:szCs w:val="20"/>
                <w:lang w:val="en"/>
              </w:rPr>
            </w:pPr>
          </w:p>
        </w:tc>
      </w:tr>
      <w:tr w:rsidR="004C7A91" w:rsidRPr="00883F4C" w:rsidTr="004C7A91">
        <w:trPr>
          <w:trHeight w:val="255"/>
        </w:trPr>
        <w:tc>
          <w:tcPr>
            <w:tcW w:w="1384" w:type="dxa"/>
          </w:tcPr>
          <w:p w:rsidR="004C7A91" w:rsidRPr="00625FE9" w:rsidRDefault="004C7A91" w:rsidP="00820D84">
            <w:pPr>
              <w:rPr>
                <w:sz w:val="18"/>
                <w:szCs w:val="18"/>
                <w:lang w:val="en-GB"/>
              </w:rPr>
            </w:pPr>
            <w:r w:rsidRPr="00625FE9">
              <w:rPr>
                <w:sz w:val="18"/>
                <w:szCs w:val="18"/>
              </w:rPr>
              <w:t>SP_ANBFORK</w:t>
            </w:r>
          </w:p>
        </w:tc>
        <w:tc>
          <w:tcPr>
            <w:tcW w:w="2977" w:type="dxa"/>
            <w:noWrap/>
          </w:tcPr>
          <w:p w:rsidR="004C7A91" w:rsidRPr="00625FE9" w:rsidRDefault="004C7A91" w:rsidP="00242F2E">
            <w:pPr>
              <w:rPr>
                <w:b/>
                <w:sz w:val="20"/>
                <w:szCs w:val="20"/>
                <w:lang w:val="nn-NO"/>
              </w:rPr>
            </w:pPr>
            <w:r w:rsidRPr="00625FE9">
              <w:rPr>
                <w:b/>
                <w:sz w:val="20"/>
                <w:szCs w:val="20"/>
                <w:lang w:val="nn-NO"/>
              </w:rPr>
              <w:t xml:space="preserve">Tilrådde forkunnskapar </w:t>
            </w:r>
          </w:p>
          <w:p w:rsidR="004C7A91" w:rsidRPr="00625FE9" w:rsidRDefault="004C7A91" w:rsidP="00242F2E">
            <w:pPr>
              <w:rPr>
                <w:sz w:val="20"/>
                <w:szCs w:val="20"/>
                <w:lang w:val="nn-NO"/>
              </w:rPr>
            </w:pPr>
            <w:r w:rsidRPr="00625FE9">
              <w:rPr>
                <w:sz w:val="20"/>
                <w:szCs w:val="20"/>
                <w:lang w:val="nn-NO"/>
              </w:rPr>
              <w:lastRenderedPageBreak/>
              <w:t>Recommended previous knowledge</w:t>
            </w:r>
          </w:p>
        </w:tc>
        <w:tc>
          <w:tcPr>
            <w:tcW w:w="4678" w:type="dxa"/>
            <w:noWrap/>
          </w:tcPr>
          <w:p w:rsidR="004C7A91" w:rsidRPr="00005607" w:rsidRDefault="00883B97" w:rsidP="001C24D8">
            <w:pPr>
              <w:widowControl w:val="0"/>
              <w:autoSpaceDE w:val="0"/>
              <w:autoSpaceDN w:val="0"/>
              <w:adjustRightInd w:val="0"/>
              <w:spacing w:before="40" w:after="40"/>
              <w:rPr>
                <w:sz w:val="20"/>
                <w:szCs w:val="20"/>
              </w:rPr>
            </w:pPr>
            <w:r w:rsidRPr="00B3443D">
              <w:rPr>
                <w:i/>
                <w:sz w:val="20"/>
                <w:szCs w:val="20"/>
                <w:lang w:val="nn-NO"/>
              </w:rPr>
              <w:lastRenderedPageBreak/>
              <w:t>Gode forku</w:t>
            </w:r>
            <w:r>
              <w:rPr>
                <w:i/>
                <w:sz w:val="20"/>
                <w:szCs w:val="20"/>
                <w:lang w:val="nn-NO"/>
              </w:rPr>
              <w:t>nnskapar i matematikk er ein</w:t>
            </w:r>
            <w:r w:rsidRPr="00B3443D">
              <w:rPr>
                <w:i/>
                <w:sz w:val="20"/>
                <w:szCs w:val="20"/>
                <w:lang w:val="nn-NO"/>
              </w:rPr>
              <w:t xml:space="preserve"> føremonn. </w:t>
            </w:r>
            <w:r>
              <w:rPr>
                <w:i/>
                <w:sz w:val="20"/>
                <w:szCs w:val="20"/>
                <w:lang w:val="nn-NO"/>
              </w:rPr>
              <w:lastRenderedPageBreak/>
              <w:t>M</w:t>
            </w:r>
            <w:r w:rsidRPr="00B3443D">
              <w:rPr>
                <w:i/>
                <w:sz w:val="20"/>
                <w:szCs w:val="20"/>
                <w:lang w:val="nn-NO"/>
              </w:rPr>
              <w:t>atematikk på 3. klasse nivå</w:t>
            </w:r>
            <w:r>
              <w:rPr>
                <w:i/>
                <w:sz w:val="20"/>
                <w:szCs w:val="20"/>
                <w:lang w:val="nn-NO"/>
              </w:rPr>
              <w:t xml:space="preserve"> er tilrådd</w:t>
            </w:r>
            <w:r w:rsidRPr="00B3443D">
              <w:rPr>
                <w:i/>
                <w:sz w:val="20"/>
                <w:szCs w:val="20"/>
                <w:lang w:val="nn-NO"/>
              </w:rPr>
              <w:t xml:space="preserve">. </w:t>
            </w:r>
          </w:p>
        </w:tc>
        <w:tc>
          <w:tcPr>
            <w:tcW w:w="4961" w:type="dxa"/>
          </w:tcPr>
          <w:p w:rsidR="00883B97" w:rsidRDefault="00883B97" w:rsidP="00883B97">
            <w:pPr>
              <w:pStyle w:val="Standard"/>
              <w:rPr>
                <w:lang w:val="en-US"/>
              </w:rPr>
            </w:pPr>
            <w:r>
              <w:rPr>
                <w:rStyle w:val="hps"/>
                <w:color w:val="222222"/>
                <w:sz w:val="20"/>
                <w:lang w:val="en-GB"/>
              </w:rPr>
              <w:lastRenderedPageBreak/>
              <w:t xml:space="preserve">A good background in mathematics is a benefit. We </w:t>
            </w:r>
            <w:r>
              <w:rPr>
                <w:rStyle w:val="hps"/>
                <w:color w:val="222222"/>
                <w:sz w:val="20"/>
                <w:lang w:val="en-GB"/>
              </w:rPr>
              <w:lastRenderedPageBreak/>
              <w:t>recommend 3 years from college.</w:t>
            </w:r>
          </w:p>
          <w:p w:rsidR="004C7A91" w:rsidRPr="00883B97" w:rsidRDefault="004C7A91" w:rsidP="00155588">
            <w:pPr>
              <w:rPr>
                <w:i/>
                <w:sz w:val="20"/>
                <w:szCs w:val="20"/>
                <w:lang w:val="en-US"/>
              </w:rPr>
            </w:pPr>
          </w:p>
        </w:tc>
      </w:tr>
      <w:tr w:rsidR="004D2FA6" w:rsidRPr="00883F4C" w:rsidTr="004C7A91">
        <w:trPr>
          <w:trHeight w:val="255"/>
        </w:trPr>
        <w:tc>
          <w:tcPr>
            <w:tcW w:w="1384" w:type="dxa"/>
          </w:tcPr>
          <w:p w:rsidR="004D2FA6" w:rsidRPr="00625FE9" w:rsidRDefault="004D2FA6" w:rsidP="00820D84">
            <w:pPr>
              <w:rPr>
                <w:sz w:val="18"/>
                <w:szCs w:val="18"/>
              </w:rPr>
            </w:pPr>
            <w:r>
              <w:rPr>
                <w:sz w:val="18"/>
                <w:szCs w:val="18"/>
              </w:rPr>
              <w:lastRenderedPageBreak/>
              <w:t>SP_INNFORI</w:t>
            </w:r>
          </w:p>
        </w:tc>
        <w:tc>
          <w:tcPr>
            <w:tcW w:w="2977" w:type="dxa"/>
            <w:noWrap/>
          </w:tcPr>
          <w:p w:rsidR="004D2FA6" w:rsidRPr="00625FE9" w:rsidRDefault="004D2FA6" w:rsidP="004D2FA6">
            <w:pPr>
              <w:rPr>
                <w:b/>
                <w:sz w:val="20"/>
                <w:szCs w:val="20"/>
                <w:lang w:val="nn-NO"/>
              </w:rPr>
            </w:pPr>
            <w:r>
              <w:rPr>
                <w:b/>
                <w:sz w:val="20"/>
                <w:szCs w:val="20"/>
                <w:lang w:val="nn-NO"/>
              </w:rPr>
              <w:t>Innføringsemne</w:t>
            </w:r>
            <w:r w:rsidRPr="00625FE9">
              <w:rPr>
                <w:b/>
                <w:sz w:val="20"/>
                <w:szCs w:val="20"/>
                <w:lang w:val="nn-NO"/>
              </w:rPr>
              <w:t xml:space="preserve"> </w:t>
            </w:r>
          </w:p>
          <w:p w:rsidR="004D2FA6" w:rsidRPr="00625FE9" w:rsidRDefault="004D2FA6" w:rsidP="004D2FA6">
            <w:pPr>
              <w:rPr>
                <w:sz w:val="20"/>
                <w:szCs w:val="20"/>
                <w:lang w:val="nn-NO"/>
              </w:rPr>
            </w:pPr>
            <w:r>
              <w:rPr>
                <w:sz w:val="20"/>
                <w:szCs w:val="20"/>
                <w:lang w:val="nn-NO"/>
              </w:rPr>
              <w:t>Introductory courses</w:t>
            </w:r>
          </w:p>
          <w:p w:rsidR="004D2FA6" w:rsidRPr="00625FE9" w:rsidRDefault="004D2FA6" w:rsidP="00242F2E">
            <w:pPr>
              <w:rPr>
                <w:b/>
                <w:sz w:val="20"/>
                <w:szCs w:val="20"/>
                <w:lang w:val="nn-NO"/>
              </w:rPr>
            </w:pPr>
          </w:p>
        </w:tc>
        <w:tc>
          <w:tcPr>
            <w:tcW w:w="4678" w:type="dxa"/>
            <w:noWrap/>
          </w:tcPr>
          <w:p w:rsidR="004D2FA6" w:rsidRPr="003B1F40" w:rsidRDefault="003B1F40" w:rsidP="001C24D8">
            <w:pPr>
              <w:widowControl w:val="0"/>
              <w:autoSpaceDE w:val="0"/>
              <w:autoSpaceDN w:val="0"/>
              <w:adjustRightInd w:val="0"/>
              <w:spacing w:before="40" w:after="40"/>
              <w:rPr>
                <w:i/>
                <w:sz w:val="20"/>
                <w:szCs w:val="20"/>
                <w:lang w:val="nn-NO"/>
              </w:rPr>
            </w:pPr>
            <w:r w:rsidRPr="003B1F40">
              <w:rPr>
                <w:sz w:val="20"/>
                <w:szCs w:val="20"/>
                <w:lang w:val="nn-NO"/>
              </w:rPr>
              <w:t>Ex.phil</w:t>
            </w:r>
          </w:p>
        </w:tc>
        <w:tc>
          <w:tcPr>
            <w:tcW w:w="4961" w:type="dxa"/>
          </w:tcPr>
          <w:p w:rsidR="004D2FA6" w:rsidRPr="003B1F40" w:rsidRDefault="003B1F40" w:rsidP="00883B97">
            <w:pPr>
              <w:pStyle w:val="Standard"/>
              <w:rPr>
                <w:rStyle w:val="hps"/>
                <w:color w:val="222222"/>
                <w:sz w:val="20"/>
                <w:szCs w:val="20"/>
                <w:lang w:val="en-GB"/>
              </w:rPr>
            </w:pPr>
            <w:r w:rsidRPr="003B1F40">
              <w:rPr>
                <w:sz w:val="20"/>
                <w:szCs w:val="20"/>
                <w:lang w:val="nn-NO"/>
              </w:rPr>
              <w:t>Ex.phil</w:t>
            </w:r>
          </w:p>
        </w:tc>
      </w:tr>
      <w:tr w:rsidR="004D2FA6" w:rsidRPr="003B1F40" w:rsidTr="004C7A91">
        <w:trPr>
          <w:trHeight w:val="255"/>
        </w:trPr>
        <w:tc>
          <w:tcPr>
            <w:tcW w:w="1384" w:type="dxa"/>
          </w:tcPr>
          <w:p w:rsidR="004D2FA6" w:rsidRPr="00625FE9" w:rsidRDefault="004D2FA6" w:rsidP="00820D84">
            <w:pPr>
              <w:rPr>
                <w:sz w:val="18"/>
                <w:szCs w:val="18"/>
              </w:rPr>
            </w:pPr>
            <w:r>
              <w:rPr>
                <w:sz w:val="18"/>
                <w:szCs w:val="18"/>
              </w:rPr>
              <w:t>SP_OBLIGAT</w:t>
            </w:r>
          </w:p>
        </w:tc>
        <w:tc>
          <w:tcPr>
            <w:tcW w:w="2977" w:type="dxa"/>
            <w:noWrap/>
          </w:tcPr>
          <w:p w:rsidR="004D2FA6" w:rsidRPr="00625FE9" w:rsidRDefault="004D2FA6" w:rsidP="004D2FA6">
            <w:pPr>
              <w:rPr>
                <w:b/>
                <w:sz w:val="20"/>
                <w:szCs w:val="20"/>
                <w:lang w:val="nn-NO"/>
              </w:rPr>
            </w:pPr>
            <w:r>
              <w:rPr>
                <w:b/>
                <w:sz w:val="20"/>
                <w:szCs w:val="20"/>
                <w:lang w:val="nn-NO"/>
              </w:rPr>
              <w:t>Obligatoriske emne</w:t>
            </w:r>
            <w:r w:rsidRPr="00625FE9">
              <w:rPr>
                <w:b/>
                <w:sz w:val="20"/>
                <w:szCs w:val="20"/>
                <w:lang w:val="nn-NO"/>
              </w:rPr>
              <w:t xml:space="preserve"> </w:t>
            </w:r>
          </w:p>
          <w:p w:rsidR="004D2FA6" w:rsidRPr="00625FE9" w:rsidRDefault="004D2FA6" w:rsidP="004D2FA6">
            <w:pPr>
              <w:rPr>
                <w:sz w:val="20"/>
                <w:szCs w:val="20"/>
                <w:lang w:val="nn-NO"/>
              </w:rPr>
            </w:pPr>
            <w:r>
              <w:rPr>
                <w:sz w:val="20"/>
                <w:szCs w:val="20"/>
                <w:lang w:val="nn-NO"/>
              </w:rPr>
              <w:t>Compulsory units</w:t>
            </w:r>
          </w:p>
          <w:p w:rsidR="004D2FA6" w:rsidRPr="00625FE9" w:rsidRDefault="004D2FA6" w:rsidP="00242F2E">
            <w:pPr>
              <w:rPr>
                <w:b/>
                <w:sz w:val="20"/>
                <w:szCs w:val="20"/>
                <w:lang w:val="nn-NO"/>
              </w:rPr>
            </w:pPr>
          </w:p>
        </w:tc>
        <w:tc>
          <w:tcPr>
            <w:tcW w:w="4678" w:type="dxa"/>
            <w:noWrap/>
          </w:tcPr>
          <w:p w:rsidR="00EC7D13" w:rsidRPr="00F063A0" w:rsidRDefault="00EC7D13" w:rsidP="00EC7D13">
            <w:pPr>
              <w:rPr>
                <w:sz w:val="20"/>
                <w:szCs w:val="20"/>
                <w:lang w:val="nn-NO"/>
              </w:rPr>
            </w:pPr>
            <w:r w:rsidRPr="00B3443D">
              <w:rPr>
                <w:sz w:val="20"/>
                <w:szCs w:val="20"/>
                <w:lang w:val="nn-NO"/>
              </w:rPr>
              <w:t xml:space="preserve">Krav til bachelorgraden i </w:t>
            </w:r>
            <w:r>
              <w:rPr>
                <w:sz w:val="20"/>
                <w:szCs w:val="20"/>
                <w:lang w:val="nn-NO"/>
              </w:rPr>
              <w:t>matematikk for industri og teknologi</w:t>
            </w:r>
            <w:r w:rsidRPr="00B3443D">
              <w:rPr>
                <w:sz w:val="20"/>
                <w:szCs w:val="20"/>
                <w:lang w:val="nn-NO"/>
              </w:rPr>
              <w:t xml:space="preserve"> er ei spesialisering på til saman </w:t>
            </w:r>
            <w:r>
              <w:rPr>
                <w:sz w:val="20"/>
                <w:szCs w:val="20"/>
                <w:lang w:val="nn-NO"/>
              </w:rPr>
              <w:t>100</w:t>
            </w:r>
            <w:r w:rsidRPr="00B3443D">
              <w:rPr>
                <w:sz w:val="20"/>
                <w:szCs w:val="20"/>
                <w:lang w:val="nn-NO"/>
              </w:rPr>
              <w:t xml:space="preserve"> studiepoeng som består av følgjande emne</w:t>
            </w:r>
            <w:r w:rsidRPr="00F063A0">
              <w:rPr>
                <w:sz w:val="20"/>
                <w:szCs w:val="20"/>
                <w:lang w:val="nn-NO"/>
              </w:rPr>
              <w:t xml:space="preserve">: </w:t>
            </w:r>
            <w:r>
              <w:rPr>
                <w:sz w:val="20"/>
                <w:szCs w:val="20"/>
                <w:lang w:val="nn-NO"/>
              </w:rPr>
              <w:t xml:space="preserve">Ex.Phil, </w:t>
            </w:r>
            <w:hyperlink r:id="rId6" w:history="1">
              <w:r w:rsidRPr="00F063A0">
                <w:rPr>
                  <w:color w:val="084260"/>
                  <w:sz w:val="20"/>
                  <w:szCs w:val="20"/>
                  <w:u w:val="single"/>
                  <w:lang w:val="nn-NO"/>
                </w:rPr>
                <w:t>MAT111</w:t>
              </w:r>
            </w:hyperlink>
            <w:r w:rsidRPr="00F063A0">
              <w:rPr>
                <w:color w:val="262626"/>
                <w:sz w:val="20"/>
                <w:szCs w:val="20"/>
                <w:lang w:val="nn-NO"/>
              </w:rPr>
              <w:t xml:space="preserve"> Grunnkurs i matematikk I, </w:t>
            </w:r>
            <w:hyperlink r:id="rId7" w:history="1">
              <w:r w:rsidRPr="00F063A0">
                <w:rPr>
                  <w:color w:val="084260"/>
                  <w:sz w:val="20"/>
                  <w:szCs w:val="20"/>
                  <w:u w:val="single"/>
                  <w:lang w:val="nn-NO"/>
                </w:rPr>
                <w:t>MAT112</w:t>
              </w:r>
            </w:hyperlink>
            <w:r w:rsidRPr="00F063A0">
              <w:rPr>
                <w:color w:val="262626"/>
                <w:sz w:val="20"/>
                <w:szCs w:val="20"/>
                <w:lang w:val="nn-NO"/>
              </w:rPr>
              <w:t xml:space="preserve"> Grunnkurs i matematikk II, </w:t>
            </w:r>
            <w:hyperlink r:id="rId8" w:history="1">
              <w:r w:rsidRPr="00F063A0">
                <w:rPr>
                  <w:color w:val="084260"/>
                  <w:sz w:val="20"/>
                  <w:szCs w:val="20"/>
                  <w:u w:val="single"/>
                  <w:lang w:val="nn-NO"/>
                </w:rPr>
                <w:t>MAT121</w:t>
              </w:r>
            </w:hyperlink>
            <w:r w:rsidRPr="00F063A0">
              <w:rPr>
                <w:color w:val="262626"/>
                <w:sz w:val="20"/>
                <w:szCs w:val="20"/>
                <w:lang w:val="nn-NO"/>
              </w:rPr>
              <w:t xml:space="preserve"> Lineær algebra, </w:t>
            </w:r>
            <w:hyperlink r:id="rId9" w:history="1">
              <w:r w:rsidRPr="00F063A0">
                <w:rPr>
                  <w:color w:val="084260"/>
                  <w:sz w:val="20"/>
                  <w:szCs w:val="20"/>
                  <w:u w:val="single"/>
                  <w:lang w:val="nn-NO"/>
                </w:rPr>
                <w:t>MAT131</w:t>
              </w:r>
            </w:hyperlink>
            <w:r w:rsidRPr="00F063A0">
              <w:rPr>
                <w:color w:val="262626"/>
                <w:sz w:val="20"/>
                <w:szCs w:val="20"/>
                <w:lang w:val="nn-NO"/>
              </w:rPr>
              <w:t xml:space="preserve"> Differensiallikningar I, </w:t>
            </w:r>
            <w:hyperlink r:id="rId10" w:history="1">
              <w:r w:rsidRPr="00F063A0">
                <w:rPr>
                  <w:color w:val="084260"/>
                  <w:sz w:val="20"/>
                  <w:szCs w:val="20"/>
                  <w:u w:val="single"/>
                  <w:lang w:val="nn-NO"/>
                </w:rPr>
                <w:t>STAT110</w:t>
              </w:r>
            </w:hyperlink>
            <w:r w:rsidRPr="00F063A0">
              <w:rPr>
                <w:color w:val="262626"/>
                <w:sz w:val="20"/>
                <w:szCs w:val="20"/>
                <w:lang w:val="nn-NO"/>
              </w:rPr>
              <w:t xml:space="preserve"> Grunnkurs i statistikk, </w:t>
            </w:r>
            <w:hyperlink r:id="rId11" w:history="1">
              <w:r w:rsidRPr="00F063A0">
                <w:rPr>
                  <w:color w:val="084260"/>
                  <w:sz w:val="20"/>
                  <w:szCs w:val="20"/>
                  <w:u w:val="single"/>
                  <w:lang w:val="nn-NO"/>
                </w:rPr>
                <w:t>INF100</w:t>
              </w:r>
            </w:hyperlink>
            <w:r w:rsidRPr="00F063A0">
              <w:rPr>
                <w:color w:val="262626"/>
                <w:sz w:val="20"/>
                <w:szCs w:val="20"/>
                <w:lang w:val="nn-NO"/>
              </w:rPr>
              <w:t xml:space="preserve"> Grunnkurs i programmering, </w:t>
            </w:r>
            <w:hyperlink r:id="rId12" w:history="1">
              <w:r w:rsidRPr="00F063A0">
                <w:rPr>
                  <w:color w:val="084260"/>
                  <w:sz w:val="20"/>
                  <w:szCs w:val="20"/>
                  <w:u w:val="single"/>
                  <w:lang w:val="nn-NO"/>
                </w:rPr>
                <w:t>MAT212</w:t>
              </w:r>
            </w:hyperlink>
            <w:r w:rsidRPr="00F063A0">
              <w:rPr>
                <w:color w:val="262626"/>
                <w:sz w:val="20"/>
                <w:szCs w:val="20"/>
                <w:lang w:val="nn-NO"/>
              </w:rPr>
              <w:t xml:space="preserve"> Funksjonar av fleire variable, </w:t>
            </w:r>
            <w:hyperlink r:id="rId13" w:history="1">
              <w:r w:rsidRPr="00F063A0">
                <w:rPr>
                  <w:color w:val="084260"/>
                  <w:sz w:val="20"/>
                  <w:szCs w:val="20"/>
                  <w:u w:val="single"/>
                  <w:lang w:val="nn-NO"/>
                </w:rPr>
                <w:t>MAT160</w:t>
              </w:r>
            </w:hyperlink>
            <w:r>
              <w:rPr>
                <w:color w:val="262626"/>
                <w:sz w:val="20"/>
                <w:szCs w:val="20"/>
                <w:lang w:val="nn-NO"/>
              </w:rPr>
              <w:t xml:space="preserve"> Reknealgoritmar I</w:t>
            </w:r>
            <w:r w:rsidRPr="00F063A0">
              <w:rPr>
                <w:color w:val="262626"/>
                <w:sz w:val="20"/>
                <w:szCs w:val="20"/>
                <w:lang w:val="nn-NO"/>
              </w:rPr>
              <w:t xml:space="preserve"> og PHYS111 Mekanikk I (som i enkelte tilfelle kan erstattast med eit anna naturvitskapleg kurs).</w:t>
            </w:r>
          </w:p>
          <w:p w:rsidR="00EC7D13" w:rsidRPr="00F063A0" w:rsidRDefault="00EC7D13" w:rsidP="00EC7D13">
            <w:pPr>
              <w:rPr>
                <w:sz w:val="20"/>
                <w:szCs w:val="20"/>
                <w:lang w:val="nn-NO"/>
              </w:rPr>
            </w:pPr>
            <w:r w:rsidRPr="00F063A0">
              <w:rPr>
                <w:color w:val="262626"/>
                <w:sz w:val="20"/>
                <w:szCs w:val="20"/>
                <w:lang w:val="nn-NO"/>
              </w:rPr>
              <w:t xml:space="preserve">I tillegg er det krav om eit prosjektskrivekurs </w:t>
            </w:r>
            <w:hyperlink r:id="rId14" w:history="1">
              <w:r w:rsidRPr="00F063A0">
                <w:rPr>
                  <w:color w:val="084260"/>
                  <w:sz w:val="20"/>
                  <w:szCs w:val="20"/>
                  <w:u w:val="single"/>
                  <w:lang w:val="nn-NO"/>
                </w:rPr>
                <w:t>MAT264</w:t>
              </w:r>
            </w:hyperlink>
            <w:r w:rsidRPr="00F063A0">
              <w:rPr>
                <w:color w:val="262626"/>
                <w:sz w:val="20"/>
                <w:szCs w:val="20"/>
                <w:lang w:val="nn-NO"/>
              </w:rPr>
              <w:t>/</w:t>
            </w:r>
            <w:hyperlink r:id="rId15" w:history="1">
              <w:r w:rsidRPr="00F063A0">
                <w:rPr>
                  <w:color w:val="084260"/>
                  <w:sz w:val="20"/>
                  <w:szCs w:val="20"/>
                  <w:u w:val="single"/>
                  <w:lang w:val="nn-NO"/>
                </w:rPr>
                <w:t>MAT292</w:t>
              </w:r>
            </w:hyperlink>
            <w:r w:rsidRPr="00F063A0">
              <w:rPr>
                <w:color w:val="262626"/>
                <w:sz w:val="20"/>
                <w:szCs w:val="20"/>
                <w:lang w:val="nn-NO"/>
              </w:rPr>
              <w:t xml:space="preserve">, eller eit tilsvarande prosjektarbeidkurs av eit omfang på 10 studiepoeng. </w:t>
            </w:r>
          </w:p>
          <w:p w:rsidR="004D2FA6" w:rsidRPr="007D5EA0" w:rsidRDefault="004D2FA6" w:rsidP="007D5EA0">
            <w:pPr>
              <w:rPr>
                <w:color w:val="262626"/>
                <w:sz w:val="20"/>
                <w:szCs w:val="20"/>
                <w:lang w:val="nn-NO"/>
              </w:rPr>
            </w:pPr>
          </w:p>
        </w:tc>
        <w:tc>
          <w:tcPr>
            <w:tcW w:w="4961" w:type="dxa"/>
          </w:tcPr>
          <w:p w:rsidR="003B1F40" w:rsidRPr="003B1F40" w:rsidRDefault="003B1F40" w:rsidP="003B1F40">
            <w:pPr>
              <w:rPr>
                <w:sz w:val="20"/>
                <w:szCs w:val="20"/>
                <w:lang w:val="en-US"/>
              </w:rPr>
            </w:pPr>
            <w:r w:rsidRPr="003B1F40">
              <w:rPr>
                <w:sz w:val="20"/>
                <w:szCs w:val="20"/>
                <w:lang w:val="en-US"/>
              </w:rPr>
              <w:t>These courses are compulsory: Ex.phil, MAT111, MAT112, MAT121, MAT</w:t>
            </w:r>
            <w:r w:rsidR="00EC7D13">
              <w:rPr>
                <w:sz w:val="20"/>
                <w:szCs w:val="20"/>
                <w:lang w:val="en-US"/>
              </w:rPr>
              <w:t>131</w:t>
            </w:r>
            <w:r w:rsidRPr="003B1F40">
              <w:rPr>
                <w:sz w:val="20"/>
                <w:szCs w:val="20"/>
                <w:lang w:val="en-US"/>
              </w:rPr>
              <w:t xml:space="preserve">, </w:t>
            </w:r>
            <w:r w:rsidR="00EC7D13">
              <w:rPr>
                <w:sz w:val="20"/>
                <w:szCs w:val="20"/>
                <w:lang w:val="en-US"/>
              </w:rPr>
              <w:t xml:space="preserve">MAT160, </w:t>
            </w:r>
            <w:r w:rsidRPr="003B1F40">
              <w:rPr>
                <w:sz w:val="20"/>
                <w:szCs w:val="20"/>
                <w:lang w:val="en-US"/>
              </w:rPr>
              <w:t xml:space="preserve">MAT212, </w:t>
            </w:r>
            <w:r w:rsidR="00EC7D13">
              <w:rPr>
                <w:sz w:val="20"/>
                <w:szCs w:val="20"/>
                <w:lang w:val="en-US"/>
              </w:rPr>
              <w:t>STAT110, INF100</w:t>
            </w:r>
            <w:r w:rsidR="007D5EA0">
              <w:rPr>
                <w:sz w:val="20"/>
                <w:szCs w:val="20"/>
                <w:lang w:val="en-US"/>
              </w:rPr>
              <w:t xml:space="preserve">, </w:t>
            </w:r>
            <w:r w:rsidR="00EC7D13">
              <w:rPr>
                <w:sz w:val="20"/>
                <w:szCs w:val="20"/>
                <w:lang w:val="en-US"/>
              </w:rPr>
              <w:t xml:space="preserve">PHYS111, and one of MAT264/MAT292. </w:t>
            </w:r>
          </w:p>
          <w:p w:rsidR="004D2FA6" w:rsidRPr="003B1F40" w:rsidRDefault="004D2FA6" w:rsidP="00883B97">
            <w:pPr>
              <w:pStyle w:val="Standard"/>
              <w:rPr>
                <w:rStyle w:val="hps"/>
                <w:color w:val="222222"/>
                <w:sz w:val="20"/>
                <w:szCs w:val="20"/>
                <w:lang w:val="en-US"/>
              </w:rPr>
            </w:pPr>
          </w:p>
        </w:tc>
      </w:tr>
      <w:tr w:rsidR="004C7A91" w:rsidRPr="000928E9" w:rsidTr="004C7A91">
        <w:trPr>
          <w:trHeight w:val="255"/>
        </w:trPr>
        <w:tc>
          <w:tcPr>
            <w:tcW w:w="1384" w:type="dxa"/>
          </w:tcPr>
          <w:p w:rsidR="004C7A91" w:rsidRPr="00625FE9" w:rsidRDefault="004C7A91" w:rsidP="004D2FA6">
            <w:pPr>
              <w:rPr>
                <w:sz w:val="18"/>
                <w:szCs w:val="18"/>
                <w:lang w:val="en-GB"/>
              </w:rPr>
            </w:pPr>
            <w:r w:rsidRPr="00625FE9">
              <w:rPr>
                <w:sz w:val="18"/>
                <w:szCs w:val="18"/>
              </w:rPr>
              <w:t>SP_</w:t>
            </w:r>
            <w:r w:rsidR="004D2FA6">
              <w:rPr>
                <w:sz w:val="18"/>
                <w:szCs w:val="18"/>
              </w:rPr>
              <w:t>SPESIAL</w:t>
            </w:r>
          </w:p>
        </w:tc>
        <w:tc>
          <w:tcPr>
            <w:tcW w:w="2977" w:type="dxa"/>
            <w:noWrap/>
          </w:tcPr>
          <w:p w:rsidR="004C7A91" w:rsidRPr="00625FE9" w:rsidRDefault="004D2FA6" w:rsidP="00242F2E">
            <w:pPr>
              <w:rPr>
                <w:b/>
                <w:sz w:val="20"/>
                <w:szCs w:val="20"/>
                <w:lang w:val="nn-NO"/>
              </w:rPr>
            </w:pPr>
            <w:r>
              <w:rPr>
                <w:b/>
                <w:sz w:val="20"/>
                <w:szCs w:val="20"/>
                <w:lang w:val="nn-NO"/>
              </w:rPr>
              <w:t>Spesialisering</w:t>
            </w:r>
          </w:p>
          <w:p w:rsidR="004C7A91" w:rsidRPr="00625FE9" w:rsidRDefault="004D2FA6" w:rsidP="000247FD">
            <w:pPr>
              <w:rPr>
                <w:sz w:val="20"/>
                <w:szCs w:val="20"/>
                <w:lang w:val="nn-NO"/>
              </w:rPr>
            </w:pPr>
            <w:r>
              <w:rPr>
                <w:sz w:val="20"/>
                <w:szCs w:val="20"/>
                <w:lang w:val="nn-NO"/>
              </w:rPr>
              <w:t>Specialization</w:t>
            </w:r>
          </w:p>
          <w:p w:rsidR="004C7A91" w:rsidRPr="00625FE9" w:rsidRDefault="004C7A91" w:rsidP="000247FD">
            <w:pPr>
              <w:rPr>
                <w:sz w:val="20"/>
                <w:szCs w:val="20"/>
                <w:lang w:val="nn-NO"/>
              </w:rPr>
            </w:pPr>
          </w:p>
        </w:tc>
        <w:tc>
          <w:tcPr>
            <w:tcW w:w="9639" w:type="dxa"/>
            <w:gridSpan w:val="2"/>
            <w:noWrap/>
          </w:tcPr>
          <w:p w:rsidR="00EC7D13" w:rsidRPr="00F063A0" w:rsidRDefault="00EC7D13" w:rsidP="00EC7D13">
            <w:pPr>
              <w:rPr>
                <w:sz w:val="20"/>
                <w:szCs w:val="20"/>
                <w:lang w:val="nn-NO"/>
              </w:rPr>
            </w:pPr>
            <w:r w:rsidRPr="00B3443D">
              <w:rPr>
                <w:sz w:val="20"/>
                <w:szCs w:val="20"/>
                <w:lang w:val="nn-NO"/>
              </w:rPr>
              <w:t xml:space="preserve">Krav til bachelorgraden i </w:t>
            </w:r>
            <w:r>
              <w:rPr>
                <w:sz w:val="20"/>
                <w:szCs w:val="20"/>
                <w:lang w:val="nn-NO"/>
              </w:rPr>
              <w:t>matematikk for industri og teknologi</w:t>
            </w:r>
            <w:r w:rsidRPr="00B3443D">
              <w:rPr>
                <w:sz w:val="20"/>
                <w:szCs w:val="20"/>
                <w:lang w:val="nn-NO"/>
              </w:rPr>
              <w:t xml:space="preserve"> er ei spesialisering på til saman </w:t>
            </w:r>
            <w:r>
              <w:rPr>
                <w:sz w:val="20"/>
                <w:szCs w:val="20"/>
                <w:lang w:val="nn-NO"/>
              </w:rPr>
              <w:t>100</w:t>
            </w:r>
            <w:r w:rsidRPr="00B3443D">
              <w:rPr>
                <w:sz w:val="20"/>
                <w:szCs w:val="20"/>
                <w:lang w:val="nn-NO"/>
              </w:rPr>
              <w:t xml:space="preserve"> studiepoeng som består av følgjande emne</w:t>
            </w:r>
            <w:r w:rsidRPr="00F063A0">
              <w:rPr>
                <w:sz w:val="20"/>
                <w:szCs w:val="20"/>
                <w:lang w:val="nn-NO"/>
              </w:rPr>
              <w:t xml:space="preserve">: </w:t>
            </w:r>
            <w:hyperlink r:id="rId16" w:history="1">
              <w:r w:rsidRPr="00F063A0">
                <w:rPr>
                  <w:color w:val="084260"/>
                  <w:sz w:val="20"/>
                  <w:szCs w:val="20"/>
                  <w:u w:val="single"/>
                  <w:lang w:val="nn-NO"/>
                </w:rPr>
                <w:t>MAT111</w:t>
              </w:r>
            </w:hyperlink>
            <w:r w:rsidRPr="00F063A0">
              <w:rPr>
                <w:color w:val="262626"/>
                <w:sz w:val="20"/>
                <w:szCs w:val="20"/>
                <w:lang w:val="nn-NO"/>
              </w:rPr>
              <w:t xml:space="preserve"> Grunnkurs i matematikk I, </w:t>
            </w:r>
            <w:hyperlink r:id="rId17" w:history="1">
              <w:r w:rsidRPr="00F063A0">
                <w:rPr>
                  <w:color w:val="084260"/>
                  <w:sz w:val="20"/>
                  <w:szCs w:val="20"/>
                  <w:u w:val="single"/>
                  <w:lang w:val="nn-NO"/>
                </w:rPr>
                <w:t>MAT112</w:t>
              </w:r>
            </w:hyperlink>
            <w:r w:rsidRPr="00F063A0">
              <w:rPr>
                <w:color w:val="262626"/>
                <w:sz w:val="20"/>
                <w:szCs w:val="20"/>
                <w:lang w:val="nn-NO"/>
              </w:rPr>
              <w:t xml:space="preserve"> Grunnkurs i matematikk II, </w:t>
            </w:r>
            <w:hyperlink r:id="rId18" w:history="1">
              <w:r w:rsidRPr="00F063A0">
                <w:rPr>
                  <w:color w:val="084260"/>
                  <w:sz w:val="20"/>
                  <w:szCs w:val="20"/>
                  <w:u w:val="single"/>
                  <w:lang w:val="nn-NO"/>
                </w:rPr>
                <w:t>MAT121</w:t>
              </w:r>
            </w:hyperlink>
            <w:r w:rsidRPr="00F063A0">
              <w:rPr>
                <w:color w:val="262626"/>
                <w:sz w:val="20"/>
                <w:szCs w:val="20"/>
                <w:lang w:val="nn-NO"/>
              </w:rPr>
              <w:t xml:space="preserve"> Lineær algebra, </w:t>
            </w:r>
            <w:hyperlink r:id="rId19" w:history="1">
              <w:r w:rsidRPr="00F063A0">
                <w:rPr>
                  <w:color w:val="084260"/>
                  <w:sz w:val="20"/>
                  <w:szCs w:val="20"/>
                  <w:u w:val="single"/>
                  <w:lang w:val="nn-NO"/>
                </w:rPr>
                <w:t>MAT131</w:t>
              </w:r>
            </w:hyperlink>
            <w:r w:rsidRPr="00F063A0">
              <w:rPr>
                <w:color w:val="262626"/>
                <w:sz w:val="20"/>
                <w:szCs w:val="20"/>
                <w:lang w:val="nn-NO"/>
              </w:rPr>
              <w:t xml:space="preserve"> Differensiallikningar I, </w:t>
            </w:r>
            <w:hyperlink r:id="rId20" w:history="1">
              <w:r w:rsidRPr="00F063A0">
                <w:rPr>
                  <w:color w:val="084260"/>
                  <w:sz w:val="20"/>
                  <w:szCs w:val="20"/>
                  <w:u w:val="single"/>
                  <w:lang w:val="nn-NO"/>
                </w:rPr>
                <w:t>STAT110</w:t>
              </w:r>
            </w:hyperlink>
            <w:r w:rsidRPr="00F063A0">
              <w:rPr>
                <w:color w:val="262626"/>
                <w:sz w:val="20"/>
                <w:szCs w:val="20"/>
                <w:lang w:val="nn-NO"/>
              </w:rPr>
              <w:t xml:space="preserve"> Grunnkurs i statistikk, </w:t>
            </w:r>
            <w:hyperlink r:id="rId21" w:history="1">
              <w:r w:rsidRPr="00F063A0">
                <w:rPr>
                  <w:color w:val="084260"/>
                  <w:sz w:val="20"/>
                  <w:szCs w:val="20"/>
                  <w:u w:val="single"/>
                  <w:lang w:val="nn-NO"/>
                </w:rPr>
                <w:t>INF100</w:t>
              </w:r>
            </w:hyperlink>
            <w:r w:rsidRPr="00F063A0">
              <w:rPr>
                <w:color w:val="262626"/>
                <w:sz w:val="20"/>
                <w:szCs w:val="20"/>
                <w:lang w:val="nn-NO"/>
              </w:rPr>
              <w:t xml:space="preserve"> Grunnkurs i programmering, </w:t>
            </w:r>
            <w:hyperlink r:id="rId22" w:history="1">
              <w:r w:rsidRPr="00F063A0">
                <w:rPr>
                  <w:color w:val="084260"/>
                  <w:sz w:val="20"/>
                  <w:szCs w:val="20"/>
                  <w:u w:val="single"/>
                  <w:lang w:val="nn-NO"/>
                </w:rPr>
                <w:t>MAT212</w:t>
              </w:r>
            </w:hyperlink>
            <w:r w:rsidRPr="00F063A0">
              <w:rPr>
                <w:color w:val="262626"/>
                <w:sz w:val="20"/>
                <w:szCs w:val="20"/>
                <w:lang w:val="nn-NO"/>
              </w:rPr>
              <w:t xml:space="preserve"> Funksjonar av fleire variable, </w:t>
            </w:r>
            <w:hyperlink r:id="rId23" w:history="1">
              <w:r w:rsidRPr="00F063A0">
                <w:rPr>
                  <w:color w:val="084260"/>
                  <w:sz w:val="20"/>
                  <w:szCs w:val="20"/>
                  <w:u w:val="single"/>
                  <w:lang w:val="nn-NO"/>
                </w:rPr>
                <w:t>MAT160</w:t>
              </w:r>
            </w:hyperlink>
            <w:r>
              <w:rPr>
                <w:color w:val="262626"/>
                <w:sz w:val="20"/>
                <w:szCs w:val="20"/>
                <w:lang w:val="nn-NO"/>
              </w:rPr>
              <w:t xml:space="preserve"> Reknealgoritmar I</w:t>
            </w:r>
            <w:r w:rsidRPr="00F063A0">
              <w:rPr>
                <w:color w:val="262626"/>
                <w:sz w:val="20"/>
                <w:szCs w:val="20"/>
                <w:lang w:val="nn-NO"/>
              </w:rPr>
              <w:t xml:space="preserve"> og PHYS111 Mekanikk I (som i enkelte tilfelle kan erstattast med eit anna naturvitskapleg kurs).</w:t>
            </w:r>
          </w:p>
          <w:p w:rsidR="00EC7D13" w:rsidRPr="00F063A0" w:rsidRDefault="00EC7D13" w:rsidP="00EC7D13">
            <w:pPr>
              <w:rPr>
                <w:sz w:val="20"/>
                <w:szCs w:val="20"/>
                <w:lang w:val="nn-NO"/>
              </w:rPr>
            </w:pPr>
            <w:r w:rsidRPr="00F063A0">
              <w:rPr>
                <w:color w:val="262626"/>
                <w:sz w:val="20"/>
                <w:szCs w:val="20"/>
                <w:lang w:val="nn-NO"/>
              </w:rPr>
              <w:t xml:space="preserve">I tillegg er det krav om eit prosjektskrivekurs </w:t>
            </w:r>
            <w:hyperlink r:id="rId24" w:history="1">
              <w:r w:rsidRPr="00F063A0">
                <w:rPr>
                  <w:color w:val="084260"/>
                  <w:sz w:val="20"/>
                  <w:szCs w:val="20"/>
                  <w:u w:val="single"/>
                  <w:lang w:val="nn-NO"/>
                </w:rPr>
                <w:t>MAT264</w:t>
              </w:r>
            </w:hyperlink>
            <w:r w:rsidRPr="00F063A0">
              <w:rPr>
                <w:color w:val="262626"/>
                <w:sz w:val="20"/>
                <w:szCs w:val="20"/>
                <w:lang w:val="nn-NO"/>
              </w:rPr>
              <w:t>/</w:t>
            </w:r>
            <w:hyperlink r:id="rId25" w:history="1">
              <w:r w:rsidRPr="00F063A0">
                <w:rPr>
                  <w:color w:val="084260"/>
                  <w:sz w:val="20"/>
                  <w:szCs w:val="20"/>
                  <w:u w:val="single"/>
                  <w:lang w:val="nn-NO"/>
                </w:rPr>
                <w:t>MAT292</w:t>
              </w:r>
            </w:hyperlink>
            <w:r w:rsidRPr="00F063A0">
              <w:rPr>
                <w:color w:val="262626"/>
                <w:sz w:val="20"/>
                <w:szCs w:val="20"/>
                <w:lang w:val="nn-NO"/>
              </w:rPr>
              <w:t xml:space="preserve">, eller eit tilsvarande prosjektarbeidkurs av eit omfang på 10 studiepoeng. </w:t>
            </w:r>
          </w:p>
          <w:p w:rsidR="00EC7D13" w:rsidRPr="00B3443D" w:rsidRDefault="00EC7D13" w:rsidP="00EC7D13">
            <w:pPr>
              <w:autoSpaceDE w:val="0"/>
              <w:autoSpaceDN w:val="0"/>
              <w:adjustRightInd w:val="0"/>
              <w:rPr>
                <w:sz w:val="20"/>
                <w:szCs w:val="20"/>
                <w:lang w:val="nn-NO"/>
              </w:rPr>
            </w:pPr>
          </w:p>
          <w:p w:rsidR="00EC7D13" w:rsidRPr="00B3443D" w:rsidRDefault="00EC7D13" w:rsidP="00EC7D13">
            <w:pPr>
              <w:autoSpaceDE w:val="0"/>
              <w:autoSpaceDN w:val="0"/>
              <w:adjustRightInd w:val="0"/>
              <w:rPr>
                <w:color w:val="000000"/>
                <w:sz w:val="20"/>
                <w:szCs w:val="20"/>
                <w:lang w:val="nn-NO"/>
              </w:rPr>
            </w:pPr>
            <w:r w:rsidRPr="00B3443D">
              <w:rPr>
                <w:color w:val="000000"/>
                <w:sz w:val="20"/>
                <w:szCs w:val="20"/>
                <w:lang w:val="nn-NO"/>
              </w:rPr>
              <w:t>Tilrådd studieplan:</w:t>
            </w:r>
          </w:p>
          <w:tbl>
            <w:tblPr>
              <w:tblW w:w="0" w:type="auto"/>
              <w:tblInd w:w="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080"/>
              <w:gridCol w:w="1080"/>
              <w:gridCol w:w="1080"/>
            </w:tblGrid>
            <w:tr w:rsidR="00EC7D13" w:rsidRPr="001415F6" w:rsidTr="00523264">
              <w:tc>
                <w:tcPr>
                  <w:tcW w:w="1260" w:type="dxa"/>
                  <w:shd w:val="clear" w:color="auto" w:fill="auto"/>
                </w:tcPr>
                <w:p w:rsidR="00EC7D13" w:rsidRPr="001415F6" w:rsidRDefault="00EC7D13" w:rsidP="00523264">
                  <w:pPr>
                    <w:autoSpaceDE w:val="0"/>
                    <w:autoSpaceDN w:val="0"/>
                    <w:adjustRightInd w:val="0"/>
                    <w:rPr>
                      <w:color w:val="000000"/>
                      <w:sz w:val="20"/>
                      <w:szCs w:val="20"/>
                      <w:lang w:val="nn-NO"/>
                    </w:rPr>
                  </w:pPr>
                  <w:r w:rsidRPr="001415F6">
                    <w:rPr>
                      <w:color w:val="000000"/>
                      <w:sz w:val="20"/>
                      <w:szCs w:val="20"/>
                      <w:lang w:val="nn-NO"/>
                    </w:rPr>
                    <w:t>1.semester</w:t>
                  </w:r>
                </w:p>
              </w:tc>
              <w:tc>
                <w:tcPr>
                  <w:tcW w:w="1080" w:type="dxa"/>
                  <w:shd w:val="clear" w:color="auto" w:fill="auto"/>
                </w:tcPr>
                <w:p w:rsidR="00EC7D13" w:rsidRPr="001415F6" w:rsidRDefault="00EC7D13" w:rsidP="00523264">
                  <w:pPr>
                    <w:autoSpaceDE w:val="0"/>
                    <w:autoSpaceDN w:val="0"/>
                    <w:adjustRightInd w:val="0"/>
                    <w:rPr>
                      <w:color w:val="000000"/>
                      <w:sz w:val="20"/>
                      <w:szCs w:val="20"/>
                      <w:lang w:val="nn-NO"/>
                    </w:rPr>
                  </w:pPr>
                  <w:r>
                    <w:rPr>
                      <w:color w:val="000000"/>
                      <w:sz w:val="20"/>
                      <w:szCs w:val="20"/>
                      <w:lang w:val="nn-NO"/>
                    </w:rPr>
                    <w:t>Ex.Phil</w:t>
                  </w:r>
                </w:p>
              </w:tc>
              <w:tc>
                <w:tcPr>
                  <w:tcW w:w="1080" w:type="dxa"/>
                  <w:shd w:val="clear" w:color="auto" w:fill="auto"/>
                </w:tcPr>
                <w:p w:rsidR="00EC7D13" w:rsidRPr="001415F6" w:rsidRDefault="00EC7D13" w:rsidP="00523264">
                  <w:pPr>
                    <w:autoSpaceDE w:val="0"/>
                    <w:autoSpaceDN w:val="0"/>
                    <w:adjustRightInd w:val="0"/>
                    <w:rPr>
                      <w:color w:val="000000"/>
                      <w:sz w:val="20"/>
                      <w:szCs w:val="20"/>
                      <w:lang w:val="nn-NO"/>
                    </w:rPr>
                  </w:pPr>
                  <w:r>
                    <w:rPr>
                      <w:color w:val="000000"/>
                      <w:sz w:val="20"/>
                      <w:szCs w:val="20"/>
                      <w:lang w:val="nn-NO"/>
                    </w:rPr>
                    <w:t>MAT111</w:t>
                  </w:r>
                </w:p>
              </w:tc>
              <w:tc>
                <w:tcPr>
                  <w:tcW w:w="1080" w:type="dxa"/>
                  <w:shd w:val="clear" w:color="auto" w:fill="auto"/>
                </w:tcPr>
                <w:p w:rsidR="00EC7D13" w:rsidRPr="001415F6" w:rsidRDefault="00EC7D13" w:rsidP="00523264">
                  <w:pPr>
                    <w:autoSpaceDE w:val="0"/>
                    <w:autoSpaceDN w:val="0"/>
                    <w:adjustRightInd w:val="0"/>
                    <w:rPr>
                      <w:color w:val="000000"/>
                      <w:sz w:val="20"/>
                      <w:szCs w:val="20"/>
                      <w:lang w:val="nn-NO"/>
                    </w:rPr>
                  </w:pPr>
                  <w:r>
                    <w:rPr>
                      <w:color w:val="000000"/>
                      <w:sz w:val="20"/>
                      <w:szCs w:val="20"/>
                      <w:lang w:val="nn-NO"/>
                    </w:rPr>
                    <w:t>INF100</w:t>
                  </w:r>
                </w:p>
              </w:tc>
            </w:tr>
            <w:tr w:rsidR="00EC7D13" w:rsidRPr="001415F6" w:rsidTr="00523264">
              <w:tc>
                <w:tcPr>
                  <w:tcW w:w="1260" w:type="dxa"/>
                  <w:shd w:val="clear" w:color="auto" w:fill="auto"/>
                </w:tcPr>
                <w:p w:rsidR="00EC7D13" w:rsidRPr="001415F6" w:rsidRDefault="00EC7D13" w:rsidP="00523264">
                  <w:pPr>
                    <w:autoSpaceDE w:val="0"/>
                    <w:autoSpaceDN w:val="0"/>
                    <w:adjustRightInd w:val="0"/>
                    <w:rPr>
                      <w:color w:val="000000"/>
                      <w:sz w:val="20"/>
                      <w:szCs w:val="20"/>
                      <w:lang w:val="nn-NO"/>
                    </w:rPr>
                  </w:pPr>
                  <w:r w:rsidRPr="001415F6">
                    <w:rPr>
                      <w:color w:val="000000"/>
                      <w:sz w:val="20"/>
                      <w:szCs w:val="20"/>
                      <w:lang w:val="nn-NO"/>
                    </w:rPr>
                    <w:t>2.semester</w:t>
                  </w:r>
                </w:p>
              </w:tc>
              <w:tc>
                <w:tcPr>
                  <w:tcW w:w="1080" w:type="dxa"/>
                  <w:shd w:val="clear" w:color="auto" w:fill="auto"/>
                </w:tcPr>
                <w:p w:rsidR="00EC7D13" w:rsidRPr="001415F6" w:rsidRDefault="00EC7D13" w:rsidP="00523264">
                  <w:pPr>
                    <w:autoSpaceDE w:val="0"/>
                    <w:autoSpaceDN w:val="0"/>
                    <w:adjustRightInd w:val="0"/>
                    <w:rPr>
                      <w:color w:val="000000"/>
                      <w:sz w:val="20"/>
                      <w:szCs w:val="20"/>
                      <w:lang w:val="nn-NO"/>
                    </w:rPr>
                  </w:pPr>
                  <w:r>
                    <w:rPr>
                      <w:color w:val="000000"/>
                      <w:sz w:val="20"/>
                      <w:szCs w:val="20"/>
                      <w:lang w:val="nn-NO"/>
                    </w:rPr>
                    <w:t>MAT112</w:t>
                  </w:r>
                </w:p>
              </w:tc>
              <w:tc>
                <w:tcPr>
                  <w:tcW w:w="1080" w:type="dxa"/>
                  <w:shd w:val="clear" w:color="auto" w:fill="auto"/>
                </w:tcPr>
                <w:p w:rsidR="00EC7D13" w:rsidRPr="001415F6" w:rsidRDefault="00EC7D13" w:rsidP="00523264">
                  <w:pPr>
                    <w:autoSpaceDE w:val="0"/>
                    <w:autoSpaceDN w:val="0"/>
                    <w:adjustRightInd w:val="0"/>
                    <w:rPr>
                      <w:color w:val="000000"/>
                      <w:sz w:val="20"/>
                      <w:szCs w:val="20"/>
                      <w:lang w:val="nn-NO"/>
                    </w:rPr>
                  </w:pPr>
                  <w:r>
                    <w:rPr>
                      <w:color w:val="000000"/>
                      <w:sz w:val="20"/>
                      <w:szCs w:val="20"/>
                      <w:lang w:val="nn-NO"/>
                    </w:rPr>
                    <w:t>MAT121</w:t>
                  </w:r>
                </w:p>
              </w:tc>
              <w:tc>
                <w:tcPr>
                  <w:tcW w:w="1080" w:type="dxa"/>
                  <w:shd w:val="clear" w:color="auto" w:fill="auto"/>
                </w:tcPr>
                <w:p w:rsidR="00EC7D13" w:rsidRPr="001415F6" w:rsidRDefault="00EC7D13" w:rsidP="00523264">
                  <w:pPr>
                    <w:autoSpaceDE w:val="0"/>
                    <w:autoSpaceDN w:val="0"/>
                    <w:adjustRightInd w:val="0"/>
                    <w:rPr>
                      <w:color w:val="000000"/>
                      <w:sz w:val="20"/>
                      <w:szCs w:val="20"/>
                      <w:lang w:val="nn-NO"/>
                    </w:rPr>
                  </w:pPr>
                  <w:r>
                    <w:rPr>
                      <w:color w:val="000000"/>
                      <w:sz w:val="20"/>
                      <w:szCs w:val="20"/>
                      <w:lang w:val="nn-NO"/>
                    </w:rPr>
                    <w:t>MAT131</w:t>
                  </w:r>
                </w:p>
              </w:tc>
            </w:tr>
            <w:tr w:rsidR="00EC7D13" w:rsidRPr="001415F6" w:rsidTr="00523264">
              <w:tc>
                <w:tcPr>
                  <w:tcW w:w="1260" w:type="dxa"/>
                  <w:shd w:val="clear" w:color="auto" w:fill="auto"/>
                </w:tcPr>
                <w:p w:rsidR="00EC7D13" w:rsidRPr="001415F6" w:rsidRDefault="00EC7D13" w:rsidP="00523264">
                  <w:pPr>
                    <w:autoSpaceDE w:val="0"/>
                    <w:autoSpaceDN w:val="0"/>
                    <w:adjustRightInd w:val="0"/>
                    <w:rPr>
                      <w:color w:val="000000"/>
                      <w:sz w:val="20"/>
                      <w:szCs w:val="20"/>
                      <w:lang w:val="nn-NO"/>
                    </w:rPr>
                  </w:pPr>
                  <w:r w:rsidRPr="001415F6">
                    <w:rPr>
                      <w:color w:val="000000"/>
                      <w:sz w:val="20"/>
                      <w:szCs w:val="20"/>
                      <w:lang w:val="nn-NO"/>
                    </w:rPr>
                    <w:t>3.semester</w:t>
                  </w:r>
                </w:p>
              </w:tc>
              <w:tc>
                <w:tcPr>
                  <w:tcW w:w="1080" w:type="dxa"/>
                  <w:shd w:val="clear" w:color="auto" w:fill="auto"/>
                </w:tcPr>
                <w:p w:rsidR="00EC7D13" w:rsidRPr="001415F6" w:rsidRDefault="00EC7D13" w:rsidP="00523264">
                  <w:pPr>
                    <w:autoSpaceDE w:val="0"/>
                    <w:autoSpaceDN w:val="0"/>
                    <w:adjustRightInd w:val="0"/>
                    <w:rPr>
                      <w:color w:val="000000"/>
                      <w:sz w:val="20"/>
                      <w:szCs w:val="20"/>
                      <w:lang w:val="nn-NO"/>
                    </w:rPr>
                  </w:pPr>
                  <w:r>
                    <w:rPr>
                      <w:color w:val="000000"/>
                      <w:sz w:val="20"/>
                      <w:szCs w:val="20"/>
                      <w:lang w:val="nn-NO"/>
                    </w:rPr>
                    <w:t>MAT212</w:t>
                  </w:r>
                </w:p>
              </w:tc>
              <w:tc>
                <w:tcPr>
                  <w:tcW w:w="1080" w:type="dxa"/>
                  <w:shd w:val="clear" w:color="auto" w:fill="auto"/>
                </w:tcPr>
                <w:p w:rsidR="00EC7D13" w:rsidRPr="001415F6" w:rsidRDefault="00EC7D13" w:rsidP="00523264">
                  <w:pPr>
                    <w:autoSpaceDE w:val="0"/>
                    <w:autoSpaceDN w:val="0"/>
                    <w:adjustRightInd w:val="0"/>
                    <w:rPr>
                      <w:color w:val="000000"/>
                      <w:sz w:val="20"/>
                      <w:szCs w:val="20"/>
                      <w:lang w:val="nn-NO"/>
                    </w:rPr>
                  </w:pPr>
                  <w:r>
                    <w:rPr>
                      <w:color w:val="000000"/>
                      <w:sz w:val="20"/>
                      <w:szCs w:val="20"/>
                      <w:lang w:val="nn-NO"/>
                    </w:rPr>
                    <w:t>MAT160</w:t>
                  </w:r>
                </w:p>
              </w:tc>
              <w:tc>
                <w:tcPr>
                  <w:tcW w:w="1080" w:type="dxa"/>
                  <w:shd w:val="clear" w:color="auto" w:fill="auto"/>
                </w:tcPr>
                <w:p w:rsidR="00EC7D13" w:rsidRPr="001415F6" w:rsidRDefault="00EC7D13" w:rsidP="00523264">
                  <w:pPr>
                    <w:autoSpaceDE w:val="0"/>
                    <w:autoSpaceDN w:val="0"/>
                    <w:adjustRightInd w:val="0"/>
                    <w:rPr>
                      <w:color w:val="000000"/>
                      <w:sz w:val="20"/>
                      <w:szCs w:val="20"/>
                      <w:lang w:val="nn-NO"/>
                    </w:rPr>
                  </w:pPr>
                  <w:r>
                    <w:rPr>
                      <w:color w:val="000000"/>
                      <w:sz w:val="20"/>
                      <w:szCs w:val="20"/>
                      <w:lang w:val="nn-NO"/>
                    </w:rPr>
                    <w:t>Val</w:t>
                  </w:r>
                </w:p>
              </w:tc>
            </w:tr>
            <w:tr w:rsidR="00EC7D13" w:rsidRPr="001415F6" w:rsidTr="00523264">
              <w:tc>
                <w:tcPr>
                  <w:tcW w:w="1260" w:type="dxa"/>
                  <w:shd w:val="clear" w:color="auto" w:fill="auto"/>
                </w:tcPr>
                <w:p w:rsidR="00EC7D13" w:rsidRPr="001415F6" w:rsidRDefault="00EC7D13" w:rsidP="00523264">
                  <w:pPr>
                    <w:autoSpaceDE w:val="0"/>
                    <w:autoSpaceDN w:val="0"/>
                    <w:adjustRightInd w:val="0"/>
                    <w:rPr>
                      <w:color w:val="000000"/>
                      <w:sz w:val="20"/>
                      <w:szCs w:val="20"/>
                      <w:lang w:val="nn-NO"/>
                    </w:rPr>
                  </w:pPr>
                  <w:r w:rsidRPr="001415F6">
                    <w:rPr>
                      <w:color w:val="000000"/>
                      <w:sz w:val="20"/>
                      <w:szCs w:val="20"/>
                      <w:lang w:val="nn-NO"/>
                    </w:rPr>
                    <w:t>4.semester</w:t>
                  </w:r>
                </w:p>
              </w:tc>
              <w:tc>
                <w:tcPr>
                  <w:tcW w:w="1080" w:type="dxa"/>
                  <w:shd w:val="clear" w:color="auto" w:fill="auto"/>
                </w:tcPr>
                <w:p w:rsidR="00EC7D13" w:rsidRPr="001415F6" w:rsidRDefault="00EC7D13" w:rsidP="00523264">
                  <w:pPr>
                    <w:autoSpaceDE w:val="0"/>
                    <w:autoSpaceDN w:val="0"/>
                    <w:adjustRightInd w:val="0"/>
                    <w:rPr>
                      <w:color w:val="000000"/>
                      <w:sz w:val="20"/>
                      <w:szCs w:val="20"/>
                      <w:lang w:val="nn-NO"/>
                    </w:rPr>
                  </w:pPr>
                  <w:r>
                    <w:rPr>
                      <w:color w:val="000000"/>
                      <w:sz w:val="20"/>
                      <w:szCs w:val="20"/>
                      <w:lang w:val="nn-NO"/>
                    </w:rPr>
                    <w:t>PHYS111</w:t>
                  </w:r>
                </w:p>
              </w:tc>
              <w:tc>
                <w:tcPr>
                  <w:tcW w:w="1080" w:type="dxa"/>
                  <w:shd w:val="clear" w:color="auto" w:fill="auto"/>
                </w:tcPr>
                <w:p w:rsidR="00EC7D13" w:rsidRPr="001415F6" w:rsidRDefault="00EC7D13" w:rsidP="00523264">
                  <w:pPr>
                    <w:autoSpaceDE w:val="0"/>
                    <w:autoSpaceDN w:val="0"/>
                    <w:adjustRightInd w:val="0"/>
                    <w:rPr>
                      <w:color w:val="000000"/>
                      <w:sz w:val="20"/>
                      <w:szCs w:val="20"/>
                      <w:lang w:val="nn-NO"/>
                    </w:rPr>
                  </w:pPr>
                  <w:r>
                    <w:rPr>
                      <w:color w:val="000000"/>
                      <w:sz w:val="20"/>
                      <w:szCs w:val="20"/>
                      <w:lang w:val="nn-NO"/>
                    </w:rPr>
                    <w:t>Val</w:t>
                  </w:r>
                </w:p>
              </w:tc>
              <w:tc>
                <w:tcPr>
                  <w:tcW w:w="1080" w:type="dxa"/>
                  <w:shd w:val="clear" w:color="auto" w:fill="auto"/>
                </w:tcPr>
                <w:p w:rsidR="00EC7D13" w:rsidRPr="001415F6" w:rsidRDefault="00EC7D13" w:rsidP="00523264">
                  <w:pPr>
                    <w:autoSpaceDE w:val="0"/>
                    <w:autoSpaceDN w:val="0"/>
                    <w:adjustRightInd w:val="0"/>
                    <w:rPr>
                      <w:color w:val="000000"/>
                      <w:sz w:val="20"/>
                      <w:szCs w:val="20"/>
                      <w:lang w:val="nn-NO"/>
                    </w:rPr>
                  </w:pPr>
                  <w:r>
                    <w:rPr>
                      <w:color w:val="000000"/>
                      <w:sz w:val="20"/>
                      <w:szCs w:val="20"/>
                      <w:lang w:val="nn-NO"/>
                    </w:rPr>
                    <w:t>Val</w:t>
                  </w:r>
                </w:p>
              </w:tc>
            </w:tr>
            <w:tr w:rsidR="00EC7D13" w:rsidRPr="001415F6" w:rsidTr="00523264">
              <w:tc>
                <w:tcPr>
                  <w:tcW w:w="1260" w:type="dxa"/>
                  <w:shd w:val="clear" w:color="auto" w:fill="auto"/>
                </w:tcPr>
                <w:p w:rsidR="00EC7D13" w:rsidRPr="001415F6" w:rsidRDefault="00EC7D13" w:rsidP="00523264">
                  <w:pPr>
                    <w:autoSpaceDE w:val="0"/>
                    <w:autoSpaceDN w:val="0"/>
                    <w:adjustRightInd w:val="0"/>
                    <w:rPr>
                      <w:color w:val="000000"/>
                      <w:sz w:val="20"/>
                      <w:szCs w:val="20"/>
                      <w:lang w:val="nn-NO"/>
                    </w:rPr>
                  </w:pPr>
                  <w:r w:rsidRPr="001415F6">
                    <w:rPr>
                      <w:color w:val="000000"/>
                      <w:sz w:val="20"/>
                      <w:szCs w:val="20"/>
                      <w:lang w:val="nn-NO"/>
                    </w:rPr>
                    <w:t>5. semester</w:t>
                  </w:r>
                </w:p>
              </w:tc>
              <w:tc>
                <w:tcPr>
                  <w:tcW w:w="1080" w:type="dxa"/>
                  <w:shd w:val="clear" w:color="auto" w:fill="auto"/>
                </w:tcPr>
                <w:p w:rsidR="00EC7D13" w:rsidRPr="001415F6" w:rsidRDefault="00EC7D13" w:rsidP="00523264">
                  <w:pPr>
                    <w:autoSpaceDE w:val="0"/>
                    <w:autoSpaceDN w:val="0"/>
                    <w:adjustRightInd w:val="0"/>
                    <w:rPr>
                      <w:color w:val="000000"/>
                      <w:sz w:val="20"/>
                      <w:szCs w:val="20"/>
                      <w:lang w:val="nn-NO"/>
                    </w:rPr>
                  </w:pPr>
                  <w:r>
                    <w:rPr>
                      <w:color w:val="000000"/>
                      <w:sz w:val="20"/>
                      <w:szCs w:val="20"/>
                      <w:lang w:val="nn-NO"/>
                    </w:rPr>
                    <w:t>STAT110</w:t>
                  </w:r>
                </w:p>
              </w:tc>
              <w:tc>
                <w:tcPr>
                  <w:tcW w:w="1080" w:type="dxa"/>
                  <w:shd w:val="clear" w:color="auto" w:fill="auto"/>
                </w:tcPr>
                <w:p w:rsidR="00EC7D13" w:rsidRPr="001415F6" w:rsidRDefault="00EC7D13" w:rsidP="00523264">
                  <w:pPr>
                    <w:autoSpaceDE w:val="0"/>
                    <w:autoSpaceDN w:val="0"/>
                    <w:adjustRightInd w:val="0"/>
                    <w:rPr>
                      <w:color w:val="000000"/>
                      <w:sz w:val="20"/>
                      <w:szCs w:val="20"/>
                      <w:lang w:val="nn-NO"/>
                    </w:rPr>
                  </w:pPr>
                  <w:r>
                    <w:rPr>
                      <w:color w:val="000000"/>
                      <w:sz w:val="20"/>
                      <w:szCs w:val="20"/>
                      <w:lang w:val="nn-NO"/>
                    </w:rPr>
                    <w:t>Val</w:t>
                  </w:r>
                </w:p>
              </w:tc>
              <w:tc>
                <w:tcPr>
                  <w:tcW w:w="1080" w:type="dxa"/>
                  <w:shd w:val="clear" w:color="auto" w:fill="auto"/>
                </w:tcPr>
                <w:p w:rsidR="00EC7D13" w:rsidRPr="001415F6" w:rsidRDefault="00EC7D13" w:rsidP="00523264">
                  <w:pPr>
                    <w:autoSpaceDE w:val="0"/>
                    <w:autoSpaceDN w:val="0"/>
                    <w:adjustRightInd w:val="0"/>
                    <w:rPr>
                      <w:color w:val="000000"/>
                      <w:sz w:val="20"/>
                      <w:szCs w:val="20"/>
                      <w:lang w:val="nn-NO"/>
                    </w:rPr>
                  </w:pPr>
                  <w:r>
                    <w:rPr>
                      <w:color w:val="000000"/>
                      <w:sz w:val="20"/>
                      <w:szCs w:val="20"/>
                      <w:lang w:val="nn-NO"/>
                    </w:rPr>
                    <w:t>Val</w:t>
                  </w:r>
                </w:p>
              </w:tc>
            </w:tr>
            <w:tr w:rsidR="00EC7D13" w:rsidRPr="001415F6" w:rsidTr="00523264">
              <w:tc>
                <w:tcPr>
                  <w:tcW w:w="1260" w:type="dxa"/>
                  <w:shd w:val="clear" w:color="auto" w:fill="auto"/>
                </w:tcPr>
                <w:p w:rsidR="00EC7D13" w:rsidRPr="001415F6" w:rsidRDefault="00EC7D13" w:rsidP="00523264">
                  <w:pPr>
                    <w:autoSpaceDE w:val="0"/>
                    <w:autoSpaceDN w:val="0"/>
                    <w:adjustRightInd w:val="0"/>
                    <w:rPr>
                      <w:color w:val="000000"/>
                      <w:sz w:val="20"/>
                      <w:szCs w:val="20"/>
                      <w:lang w:val="nn-NO"/>
                    </w:rPr>
                  </w:pPr>
                  <w:r w:rsidRPr="001415F6">
                    <w:rPr>
                      <w:color w:val="000000"/>
                      <w:sz w:val="20"/>
                      <w:szCs w:val="20"/>
                      <w:lang w:val="nn-NO"/>
                    </w:rPr>
                    <w:t>6. semester</w:t>
                  </w:r>
                </w:p>
              </w:tc>
              <w:tc>
                <w:tcPr>
                  <w:tcW w:w="1080" w:type="dxa"/>
                  <w:shd w:val="clear" w:color="auto" w:fill="auto"/>
                </w:tcPr>
                <w:p w:rsidR="00EC7D13" w:rsidRPr="001415F6" w:rsidRDefault="00EC7D13" w:rsidP="00523264">
                  <w:pPr>
                    <w:autoSpaceDE w:val="0"/>
                    <w:autoSpaceDN w:val="0"/>
                    <w:adjustRightInd w:val="0"/>
                    <w:rPr>
                      <w:color w:val="000000"/>
                      <w:sz w:val="20"/>
                      <w:szCs w:val="20"/>
                      <w:lang w:val="nn-NO"/>
                    </w:rPr>
                  </w:pPr>
                  <w:r>
                    <w:rPr>
                      <w:color w:val="000000"/>
                      <w:sz w:val="20"/>
                      <w:szCs w:val="20"/>
                      <w:lang w:val="nn-NO"/>
                    </w:rPr>
                    <w:t>MAT264</w:t>
                  </w:r>
                </w:p>
              </w:tc>
              <w:tc>
                <w:tcPr>
                  <w:tcW w:w="1080" w:type="dxa"/>
                  <w:shd w:val="clear" w:color="auto" w:fill="auto"/>
                </w:tcPr>
                <w:p w:rsidR="00EC7D13" w:rsidRPr="001415F6" w:rsidRDefault="00EC7D13" w:rsidP="00523264">
                  <w:pPr>
                    <w:autoSpaceDE w:val="0"/>
                    <w:autoSpaceDN w:val="0"/>
                    <w:adjustRightInd w:val="0"/>
                    <w:rPr>
                      <w:color w:val="000000"/>
                      <w:sz w:val="20"/>
                      <w:szCs w:val="20"/>
                      <w:lang w:val="nn-NO"/>
                    </w:rPr>
                  </w:pPr>
                  <w:r>
                    <w:rPr>
                      <w:color w:val="000000"/>
                      <w:sz w:val="20"/>
                      <w:szCs w:val="20"/>
                      <w:lang w:val="nn-NO"/>
                    </w:rPr>
                    <w:t>Val</w:t>
                  </w:r>
                </w:p>
              </w:tc>
              <w:tc>
                <w:tcPr>
                  <w:tcW w:w="1080" w:type="dxa"/>
                  <w:shd w:val="clear" w:color="auto" w:fill="auto"/>
                </w:tcPr>
                <w:p w:rsidR="00EC7D13" w:rsidRPr="001415F6" w:rsidRDefault="00EC7D13" w:rsidP="00523264">
                  <w:pPr>
                    <w:autoSpaceDE w:val="0"/>
                    <w:autoSpaceDN w:val="0"/>
                    <w:adjustRightInd w:val="0"/>
                    <w:rPr>
                      <w:color w:val="000000"/>
                      <w:sz w:val="20"/>
                      <w:szCs w:val="20"/>
                      <w:lang w:val="nn-NO"/>
                    </w:rPr>
                  </w:pPr>
                  <w:r>
                    <w:rPr>
                      <w:color w:val="000000"/>
                      <w:sz w:val="20"/>
                      <w:szCs w:val="20"/>
                      <w:lang w:val="nn-NO"/>
                    </w:rPr>
                    <w:t>Val</w:t>
                  </w:r>
                </w:p>
              </w:tc>
            </w:tr>
          </w:tbl>
          <w:p w:rsidR="00EC7D13" w:rsidRPr="00B3443D" w:rsidRDefault="00EC7D13" w:rsidP="00EC7D13">
            <w:pPr>
              <w:autoSpaceDE w:val="0"/>
              <w:autoSpaceDN w:val="0"/>
              <w:adjustRightInd w:val="0"/>
              <w:rPr>
                <w:color w:val="000000"/>
                <w:sz w:val="20"/>
                <w:szCs w:val="20"/>
                <w:lang w:val="nn-NO"/>
              </w:rPr>
            </w:pPr>
          </w:p>
          <w:p w:rsidR="004C7A91" w:rsidRPr="00005607" w:rsidRDefault="004C7A91" w:rsidP="009D67D6">
            <w:pPr>
              <w:rPr>
                <w:sz w:val="20"/>
                <w:szCs w:val="20"/>
                <w:lang w:val="nn-NO"/>
              </w:rPr>
            </w:pPr>
          </w:p>
        </w:tc>
      </w:tr>
      <w:tr w:rsidR="004C7A91" w:rsidRPr="00AE0F13" w:rsidTr="00883F4C">
        <w:trPr>
          <w:trHeight w:val="255"/>
        </w:trPr>
        <w:tc>
          <w:tcPr>
            <w:tcW w:w="1384" w:type="dxa"/>
          </w:tcPr>
          <w:p w:rsidR="004C7A91" w:rsidRPr="00625FE9" w:rsidRDefault="004C7A91" w:rsidP="00820D84">
            <w:pPr>
              <w:rPr>
                <w:sz w:val="18"/>
                <w:szCs w:val="18"/>
              </w:rPr>
            </w:pPr>
            <w:r w:rsidRPr="00625FE9">
              <w:rPr>
                <w:sz w:val="18"/>
                <w:szCs w:val="18"/>
              </w:rPr>
              <w:t>SP_VALGFRI</w:t>
            </w:r>
          </w:p>
        </w:tc>
        <w:tc>
          <w:tcPr>
            <w:tcW w:w="2977" w:type="dxa"/>
            <w:noWrap/>
          </w:tcPr>
          <w:p w:rsidR="004C7A91" w:rsidRPr="00625FE9" w:rsidRDefault="004C7A91" w:rsidP="00242F2E">
            <w:pPr>
              <w:rPr>
                <w:b/>
                <w:sz w:val="20"/>
                <w:szCs w:val="20"/>
                <w:lang w:val="nn-NO"/>
              </w:rPr>
            </w:pPr>
            <w:r w:rsidRPr="00625FE9">
              <w:rPr>
                <w:b/>
                <w:sz w:val="20"/>
                <w:szCs w:val="20"/>
                <w:lang w:val="nn-NO"/>
              </w:rPr>
              <w:t xml:space="preserve">Tilrådde valgemne </w:t>
            </w:r>
          </w:p>
          <w:p w:rsidR="004C7A91" w:rsidRPr="00625FE9" w:rsidRDefault="004C7A91" w:rsidP="00242F2E">
            <w:pPr>
              <w:rPr>
                <w:sz w:val="20"/>
                <w:szCs w:val="20"/>
                <w:lang w:val="nn-NO"/>
              </w:rPr>
            </w:pPr>
            <w:r w:rsidRPr="00625FE9">
              <w:rPr>
                <w:sz w:val="20"/>
                <w:szCs w:val="20"/>
                <w:lang w:val="nn-NO"/>
              </w:rPr>
              <w:lastRenderedPageBreak/>
              <w:t>Recommended electives</w:t>
            </w:r>
          </w:p>
        </w:tc>
        <w:tc>
          <w:tcPr>
            <w:tcW w:w="4678" w:type="dxa"/>
            <w:noWrap/>
          </w:tcPr>
          <w:p w:rsidR="00EC7D13" w:rsidRPr="00D61CA9" w:rsidRDefault="00EC7D13" w:rsidP="00EC7D13">
            <w:pPr>
              <w:rPr>
                <w:color w:val="262626"/>
                <w:sz w:val="20"/>
                <w:szCs w:val="20"/>
                <w:lang w:val="nn-NO"/>
              </w:rPr>
            </w:pPr>
            <w:r w:rsidRPr="00D61CA9">
              <w:rPr>
                <w:color w:val="262626"/>
                <w:sz w:val="20"/>
                <w:szCs w:val="20"/>
                <w:lang w:val="nn-NO"/>
              </w:rPr>
              <w:lastRenderedPageBreak/>
              <w:t xml:space="preserve">Studentane står fritt når det gjeld val av andre emne, </w:t>
            </w:r>
            <w:r w:rsidRPr="00D61CA9">
              <w:rPr>
                <w:color w:val="262626"/>
                <w:sz w:val="20"/>
                <w:szCs w:val="20"/>
                <w:lang w:val="nn-NO"/>
              </w:rPr>
              <w:lastRenderedPageBreak/>
              <w:t>men ein bør velje støttefag med tanke på kva som trengst på arbeidsmarknaden, eller med tanke på fagleg retning på det vidare studiet. Valemne bør veljast i forhold til planlagt masterstudium. Det er tilrådd at studentane tar kontakt med studierettleiar allereie tidleg i studiet.</w:t>
            </w:r>
          </w:p>
          <w:p w:rsidR="00EC7D13" w:rsidRDefault="00EC7D13" w:rsidP="00EC7D13">
            <w:pPr>
              <w:rPr>
                <w:i/>
                <w:iCs/>
                <w:sz w:val="20"/>
                <w:szCs w:val="20"/>
                <w:lang w:val="nn-NO"/>
              </w:rPr>
            </w:pPr>
          </w:p>
          <w:p w:rsidR="00EC7D13" w:rsidRPr="00F02565" w:rsidRDefault="00EC7D13" w:rsidP="00EC7D13">
            <w:pPr>
              <w:rPr>
                <w:iCs/>
                <w:sz w:val="20"/>
                <w:szCs w:val="20"/>
                <w:lang w:val="nn-NO"/>
              </w:rPr>
            </w:pPr>
            <w:r w:rsidRPr="00F02565">
              <w:rPr>
                <w:iCs/>
                <w:sz w:val="20"/>
                <w:szCs w:val="20"/>
                <w:lang w:val="nn-NO"/>
              </w:rPr>
              <w:t>Tilrådde valemne for bachelorprogrammet med tanke på master i anvend og utrekningsorientert matematikk eller medisinsk biologi er MAT213 Funksjonsteori, MAT252 Kontinuumsmekanikk, MAT260 Reknealgoritmar 2 og minst eit av MAT211 Reell analyse, MAT230 Ikkje-lineære differensiallikningar eller MAT234 Partielle differensiallikningar.</w:t>
            </w:r>
          </w:p>
          <w:p w:rsidR="00EC7D13" w:rsidRPr="00F02565" w:rsidRDefault="00EC7D13" w:rsidP="00EC7D13">
            <w:pPr>
              <w:rPr>
                <w:iCs/>
                <w:sz w:val="20"/>
                <w:szCs w:val="20"/>
                <w:lang w:val="nn-NO"/>
              </w:rPr>
            </w:pPr>
          </w:p>
          <w:p w:rsidR="00EC7D13" w:rsidRPr="00F02565" w:rsidRDefault="00EC7D13" w:rsidP="00EC7D13">
            <w:pPr>
              <w:rPr>
                <w:iCs/>
                <w:sz w:val="20"/>
                <w:szCs w:val="20"/>
                <w:lang w:val="nn-NO"/>
              </w:rPr>
            </w:pPr>
            <w:r w:rsidRPr="00F02565">
              <w:rPr>
                <w:iCs/>
                <w:sz w:val="20"/>
                <w:szCs w:val="20"/>
                <w:lang w:val="nn-NO"/>
              </w:rPr>
              <w:t xml:space="preserve">Avhengig av valemner vil bachelorprogrammet kunne kvalifisere for opptak til masterprogram i statistikk, petroleumsteknologi, energi, matematikk (algebra/algebraisk geometri, matematisk analyse, topologi og skoleretta matematikk) eller nanovitskap. </w:t>
            </w:r>
            <w:r>
              <w:rPr>
                <w:iCs/>
                <w:sz w:val="20"/>
                <w:szCs w:val="20"/>
                <w:lang w:val="nn-NO"/>
              </w:rPr>
              <w:t>N</w:t>
            </w:r>
            <w:r w:rsidRPr="00F02565">
              <w:rPr>
                <w:iCs/>
                <w:sz w:val="20"/>
                <w:szCs w:val="20"/>
                <w:lang w:val="nn-NO"/>
              </w:rPr>
              <w:t xml:space="preserve">ærare </w:t>
            </w:r>
            <w:r>
              <w:rPr>
                <w:iCs/>
                <w:sz w:val="20"/>
                <w:szCs w:val="20"/>
                <w:lang w:val="nn-NO"/>
              </w:rPr>
              <w:t xml:space="preserve">informasjon er å finne </w:t>
            </w:r>
            <w:r w:rsidRPr="00F02565">
              <w:rPr>
                <w:iCs/>
                <w:sz w:val="20"/>
                <w:szCs w:val="20"/>
                <w:lang w:val="nn-NO"/>
              </w:rPr>
              <w:t xml:space="preserve">under dei einskilde masterprogramma. </w:t>
            </w:r>
          </w:p>
          <w:p w:rsidR="004C7A91" w:rsidRPr="001F0887" w:rsidRDefault="004C7A91" w:rsidP="007D5EA0">
            <w:pPr>
              <w:autoSpaceDE w:val="0"/>
              <w:autoSpaceDN w:val="0"/>
              <w:adjustRightInd w:val="0"/>
              <w:rPr>
                <w:sz w:val="20"/>
                <w:szCs w:val="20"/>
                <w:lang w:val="nn-NO"/>
              </w:rPr>
            </w:pPr>
          </w:p>
        </w:tc>
        <w:tc>
          <w:tcPr>
            <w:tcW w:w="4961" w:type="dxa"/>
          </w:tcPr>
          <w:p w:rsidR="00883F4C" w:rsidRPr="00005607" w:rsidRDefault="001F0887" w:rsidP="00883F4C">
            <w:pPr>
              <w:autoSpaceDE w:val="0"/>
              <w:autoSpaceDN w:val="0"/>
              <w:adjustRightInd w:val="0"/>
              <w:rPr>
                <w:sz w:val="20"/>
                <w:szCs w:val="20"/>
                <w:lang w:val="en-US"/>
              </w:rPr>
            </w:pPr>
            <w:r>
              <w:rPr>
                <w:sz w:val="20"/>
                <w:szCs w:val="20"/>
                <w:lang w:val="en-US"/>
              </w:rPr>
              <w:lastRenderedPageBreak/>
              <w:t xml:space="preserve">Recommended elective courses: </w:t>
            </w:r>
            <w:r w:rsidR="00EC7D13">
              <w:rPr>
                <w:sz w:val="20"/>
                <w:szCs w:val="20"/>
                <w:lang w:val="en-US"/>
              </w:rPr>
              <w:t xml:space="preserve">MAT213, MAT252, </w:t>
            </w:r>
            <w:r w:rsidR="00EC7D13">
              <w:rPr>
                <w:sz w:val="20"/>
                <w:szCs w:val="20"/>
                <w:lang w:val="en-US"/>
              </w:rPr>
              <w:lastRenderedPageBreak/>
              <w:t xml:space="preserve">MAT260, MAT211, MAT230, </w:t>
            </w:r>
            <w:proofErr w:type="gramStart"/>
            <w:r w:rsidR="00EC7D13">
              <w:rPr>
                <w:sz w:val="20"/>
                <w:szCs w:val="20"/>
                <w:lang w:val="en-US"/>
              </w:rPr>
              <w:t>MAT234</w:t>
            </w:r>
            <w:proofErr w:type="gramEnd"/>
            <w:r w:rsidR="00EC7D13">
              <w:rPr>
                <w:sz w:val="20"/>
                <w:szCs w:val="20"/>
                <w:lang w:val="en-US"/>
              </w:rPr>
              <w:t xml:space="preserve">. </w:t>
            </w:r>
          </w:p>
          <w:p w:rsidR="004C7A91" w:rsidRPr="00AE0F13" w:rsidRDefault="004C7A91" w:rsidP="007E0B25">
            <w:pPr>
              <w:rPr>
                <w:sz w:val="20"/>
                <w:szCs w:val="20"/>
                <w:lang w:val="en-US"/>
              </w:rPr>
            </w:pPr>
          </w:p>
        </w:tc>
      </w:tr>
      <w:tr w:rsidR="004C7A91" w:rsidRPr="00883F4C" w:rsidTr="00883F4C">
        <w:trPr>
          <w:trHeight w:val="255"/>
        </w:trPr>
        <w:tc>
          <w:tcPr>
            <w:tcW w:w="1384" w:type="dxa"/>
          </w:tcPr>
          <w:p w:rsidR="004C7A91" w:rsidRPr="007D5EA0" w:rsidRDefault="004C7A91" w:rsidP="00820D84">
            <w:pPr>
              <w:rPr>
                <w:sz w:val="18"/>
                <w:szCs w:val="18"/>
                <w:lang w:val="en-US"/>
              </w:rPr>
            </w:pPr>
            <w:r w:rsidRPr="007D5EA0">
              <w:rPr>
                <w:sz w:val="18"/>
                <w:szCs w:val="18"/>
                <w:lang w:val="en-US"/>
              </w:rPr>
              <w:lastRenderedPageBreak/>
              <w:t>SP_REKKEFO</w:t>
            </w:r>
          </w:p>
        </w:tc>
        <w:tc>
          <w:tcPr>
            <w:tcW w:w="2977" w:type="dxa"/>
            <w:noWrap/>
          </w:tcPr>
          <w:p w:rsidR="004C7A91" w:rsidRPr="000928E9" w:rsidRDefault="004C7A91" w:rsidP="00242F2E">
            <w:pPr>
              <w:rPr>
                <w:b/>
                <w:sz w:val="20"/>
                <w:szCs w:val="20"/>
                <w:lang w:val="en-US"/>
              </w:rPr>
            </w:pPr>
            <w:r w:rsidRPr="000928E9">
              <w:rPr>
                <w:b/>
                <w:sz w:val="20"/>
                <w:szCs w:val="20"/>
                <w:lang w:val="en-US"/>
              </w:rPr>
              <w:t xml:space="preserve">Rekkefølje for emne i studiet </w:t>
            </w:r>
          </w:p>
          <w:p w:rsidR="004C7A91" w:rsidRPr="000928E9" w:rsidRDefault="004C7A91" w:rsidP="002B0EEA">
            <w:pPr>
              <w:rPr>
                <w:sz w:val="20"/>
                <w:szCs w:val="20"/>
                <w:lang w:val="en-US"/>
              </w:rPr>
            </w:pPr>
            <w:r w:rsidRPr="000928E9">
              <w:rPr>
                <w:sz w:val="20"/>
                <w:szCs w:val="20"/>
                <w:lang w:val="en-US"/>
              </w:rPr>
              <w:t>Sequential requirements, courses</w:t>
            </w:r>
          </w:p>
        </w:tc>
        <w:tc>
          <w:tcPr>
            <w:tcW w:w="4678" w:type="dxa"/>
            <w:noWrap/>
          </w:tcPr>
          <w:p w:rsidR="004C7A91" w:rsidRPr="00005607" w:rsidRDefault="004C7A91" w:rsidP="00242F2E">
            <w:pPr>
              <w:rPr>
                <w:sz w:val="20"/>
                <w:szCs w:val="20"/>
                <w:lang w:val="nn-NO"/>
              </w:rPr>
            </w:pPr>
            <w:r w:rsidRPr="007D5EA0">
              <w:rPr>
                <w:sz w:val="20"/>
                <w:szCs w:val="20"/>
                <w:lang w:val="en-US"/>
              </w:rPr>
              <w:t xml:space="preserve">Tilrådd rekkefølje for </w:t>
            </w:r>
            <w:proofErr w:type="gramStart"/>
            <w:r w:rsidRPr="007D5EA0">
              <w:rPr>
                <w:sz w:val="20"/>
                <w:szCs w:val="20"/>
                <w:lang w:val="en-US"/>
              </w:rPr>
              <w:t>emna  ser</w:t>
            </w:r>
            <w:proofErr w:type="gramEnd"/>
            <w:r w:rsidRPr="007D5EA0">
              <w:rPr>
                <w:sz w:val="20"/>
                <w:szCs w:val="20"/>
                <w:lang w:val="en-US"/>
              </w:rPr>
              <w:t xml:space="preserve"> du i tabellen </w:t>
            </w:r>
            <w:r w:rsidR="001F0887" w:rsidRPr="007D5EA0">
              <w:rPr>
                <w:sz w:val="20"/>
                <w:szCs w:val="20"/>
                <w:lang w:val="en-US"/>
              </w:rPr>
              <w:t>und</w:t>
            </w:r>
            <w:r w:rsidR="001F0887">
              <w:rPr>
                <w:sz w:val="20"/>
                <w:szCs w:val="20"/>
                <w:lang w:val="nn-NO"/>
              </w:rPr>
              <w:t xml:space="preserve">er overskrifta «Spesialisering». </w:t>
            </w:r>
          </w:p>
          <w:p w:rsidR="004C7A91" w:rsidRPr="00005607" w:rsidRDefault="004C7A91" w:rsidP="002B0EEA">
            <w:pPr>
              <w:rPr>
                <w:sz w:val="20"/>
                <w:szCs w:val="20"/>
                <w:lang w:val="nn-NO"/>
              </w:rPr>
            </w:pPr>
          </w:p>
        </w:tc>
        <w:tc>
          <w:tcPr>
            <w:tcW w:w="4961" w:type="dxa"/>
          </w:tcPr>
          <w:p w:rsidR="004C7A91" w:rsidRPr="00883F4C" w:rsidRDefault="00883F4C" w:rsidP="001F0887">
            <w:pPr>
              <w:rPr>
                <w:sz w:val="20"/>
                <w:szCs w:val="20"/>
                <w:lang w:val="en-US"/>
              </w:rPr>
            </w:pPr>
            <w:r>
              <w:rPr>
                <w:rStyle w:val="hps"/>
                <w:color w:val="222222"/>
                <w:sz w:val="20"/>
                <w:szCs w:val="20"/>
                <w:lang w:val="en"/>
              </w:rPr>
              <w:t>The recommended sequence of</w:t>
            </w:r>
            <w:r>
              <w:rPr>
                <w:color w:val="222222"/>
                <w:sz w:val="20"/>
                <w:szCs w:val="20"/>
                <w:lang w:val="en"/>
              </w:rPr>
              <w:t xml:space="preserve"> the </w:t>
            </w:r>
            <w:r>
              <w:rPr>
                <w:rStyle w:val="hps"/>
                <w:color w:val="222222"/>
                <w:sz w:val="20"/>
                <w:szCs w:val="20"/>
                <w:lang w:val="en"/>
              </w:rPr>
              <w:t>courses</w:t>
            </w:r>
            <w:r>
              <w:rPr>
                <w:color w:val="222222"/>
                <w:sz w:val="20"/>
                <w:szCs w:val="20"/>
                <w:lang w:val="en"/>
              </w:rPr>
              <w:t xml:space="preserve"> in the programme </w:t>
            </w:r>
            <w:r>
              <w:rPr>
                <w:rStyle w:val="hps"/>
                <w:color w:val="222222"/>
                <w:sz w:val="20"/>
                <w:szCs w:val="20"/>
                <w:lang w:val="en"/>
              </w:rPr>
              <w:t>can be found under</w:t>
            </w:r>
            <w:r>
              <w:rPr>
                <w:color w:val="222222"/>
                <w:sz w:val="20"/>
                <w:szCs w:val="20"/>
                <w:lang w:val="en"/>
              </w:rPr>
              <w:t xml:space="preserve"> </w:t>
            </w:r>
            <w:r>
              <w:rPr>
                <w:rStyle w:val="hps"/>
                <w:color w:val="222222"/>
                <w:sz w:val="20"/>
                <w:szCs w:val="20"/>
                <w:lang w:val="en"/>
              </w:rPr>
              <w:t>the heading</w:t>
            </w:r>
            <w:r>
              <w:rPr>
                <w:sz w:val="20"/>
                <w:szCs w:val="20"/>
                <w:lang w:val="en-US"/>
              </w:rPr>
              <w:t xml:space="preserve"> “</w:t>
            </w:r>
            <w:r w:rsidR="001F0887">
              <w:rPr>
                <w:sz w:val="20"/>
                <w:szCs w:val="20"/>
                <w:lang w:val="en-US"/>
              </w:rPr>
              <w:t>Specialization</w:t>
            </w:r>
            <w:r>
              <w:rPr>
                <w:sz w:val="20"/>
                <w:szCs w:val="20"/>
                <w:lang w:val="en-US"/>
              </w:rPr>
              <w:t>”.</w:t>
            </w:r>
          </w:p>
        </w:tc>
      </w:tr>
      <w:tr w:rsidR="004C7A91" w:rsidRPr="00D414D5" w:rsidTr="00883F4C">
        <w:trPr>
          <w:trHeight w:val="255"/>
        </w:trPr>
        <w:tc>
          <w:tcPr>
            <w:tcW w:w="1384" w:type="dxa"/>
          </w:tcPr>
          <w:p w:rsidR="004C7A91" w:rsidRPr="00625FE9" w:rsidRDefault="004C7A91" w:rsidP="00820D84">
            <w:pPr>
              <w:rPr>
                <w:sz w:val="18"/>
                <w:szCs w:val="18"/>
              </w:rPr>
            </w:pPr>
            <w:r w:rsidRPr="00625FE9">
              <w:rPr>
                <w:sz w:val="18"/>
                <w:szCs w:val="18"/>
              </w:rPr>
              <w:t>SP_DELSTUD</w:t>
            </w:r>
          </w:p>
        </w:tc>
        <w:tc>
          <w:tcPr>
            <w:tcW w:w="2977" w:type="dxa"/>
            <w:noWrap/>
          </w:tcPr>
          <w:p w:rsidR="004C7A91" w:rsidRPr="00625FE9" w:rsidRDefault="004C7A91" w:rsidP="00242F2E">
            <w:pPr>
              <w:rPr>
                <w:b/>
                <w:sz w:val="20"/>
                <w:szCs w:val="20"/>
                <w:lang w:val="nn-NO"/>
              </w:rPr>
            </w:pPr>
            <w:r w:rsidRPr="00625FE9">
              <w:rPr>
                <w:b/>
                <w:sz w:val="20"/>
                <w:szCs w:val="20"/>
                <w:lang w:val="nn-NO"/>
              </w:rPr>
              <w:t xml:space="preserve">Delstudium i utlandet </w:t>
            </w:r>
          </w:p>
          <w:p w:rsidR="004C7A91" w:rsidRPr="00625FE9" w:rsidRDefault="004C7A91" w:rsidP="002B0EEA">
            <w:pPr>
              <w:rPr>
                <w:sz w:val="20"/>
                <w:szCs w:val="20"/>
                <w:lang w:val="nn-NO"/>
              </w:rPr>
            </w:pPr>
            <w:r w:rsidRPr="00625FE9">
              <w:rPr>
                <w:sz w:val="20"/>
                <w:szCs w:val="20"/>
                <w:lang w:val="nn-NO"/>
              </w:rPr>
              <w:t>Study period Abroad</w:t>
            </w:r>
          </w:p>
        </w:tc>
        <w:tc>
          <w:tcPr>
            <w:tcW w:w="4678" w:type="dxa"/>
            <w:noWrap/>
          </w:tcPr>
          <w:p w:rsidR="007D5EA0" w:rsidRPr="00F7451E" w:rsidRDefault="007D5EA0" w:rsidP="007D5EA0">
            <w:pPr>
              <w:rPr>
                <w:sz w:val="20"/>
                <w:szCs w:val="20"/>
                <w:lang w:val="nn-NO"/>
              </w:rPr>
            </w:pPr>
            <w:r w:rsidRPr="00F7451E">
              <w:rPr>
                <w:color w:val="262626"/>
                <w:sz w:val="20"/>
                <w:szCs w:val="20"/>
                <w:lang w:val="nn-NO"/>
              </w:rPr>
              <w:t xml:space="preserve">Valfridommen i programmet kan nyttast til å ta eit studieopphald i utlandet. Det finst i dag mange alternativ for </w:t>
            </w:r>
            <w:r>
              <w:rPr>
                <w:color w:val="262626"/>
                <w:sz w:val="20"/>
                <w:szCs w:val="20"/>
                <w:lang w:val="nn-NO"/>
              </w:rPr>
              <w:t>studentar</w:t>
            </w:r>
            <w:r w:rsidRPr="00F7451E">
              <w:rPr>
                <w:color w:val="262626"/>
                <w:sz w:val="20"/>
                <w:szCs w:val="20"/>
                <w:lang w:val="nn-NO"/>
              </w:rPr>
              <w:t xml:space="preserve"> som ønskjer å ta eit semester eller to av utdanninga i eit anna land. Universitetet i Bergen har mange utvekslingsavtaler, både i og utanfor Europa. På bachelorprogrammet i matematikk </w:t>
            </w:r>
            <w:r>
              <w:rPr>
                <w:color w:val="262626"/>
                <w:sz w:val="20"/>
                <w:szCs w:val="20"/>
                <w:lang w:val="nn-NO"/>
              </w:rPr>
              <w:t>er det valt</w:t>
            </w:r>
            <w:r w:rsidRPr="00F7451E">
              <w:rPr>
                <w:color w:val="262626"/>
                <w:sz w:val="20"/>
                <w:szCs w:val="20"/>
                <w:lang w:val="nn-NO"/>
              </w:rPr>
              <w:t xml:space="preserve"> ut spesielle samarbeidsuniversitet for å finne det fagtilbodet som passar best for studentane våre. </w:t>
            </w:r>
          </w:p>
          <w:p w:rsidR="004C7A91" w:rsidRPr="001F0887" w:rsidRDefault="007D5EA0" w:rsidP="007D5EA0">
            <w:pPr>
              <w:rPr>
                <w:sz w:val="20"/>
                <w:szCs w:val="20"/>
                <w:lang w:val="nn-NO"/>
              </w:rPr>
            </w:pPr>
            <w:r w:rsidRPr="00F7451E">
              <w:rPr>
                <w:color w:val="262626"/>
                <w:sz w:val="20"/>
                <w:szCs w:val="20"/>
                <w:lang w:val="nn-NO"/>
              </w:rPr>
              <w:t xml:space="preserve">Sjå </w:t>
            </w:r>
            <w:hyperlink r:id="rId26" w:history="1">
              <w:r w:rsidRPr="00F7451E">
                <w:rPr>
                  <w:color w:val="0000FF"/>
                  <w:sz w:val="20"/>
                  <w:szCs w:val="20"/>
                  <w:u w:val="single"/>
                  <w:lang w:val="nn-NO"/>
                </w:rPr>
                <w:t>http://www.uib.no/math/utdanning/utveksling</w:t>
              </w:r>
            </w:hyperlink>
            <w:r w:rsidRPr="00F7451E">
              <w:rPr>
                <w:color w:val="262626"/>
                <w:sz w:val="20"/>
                <w:szCs w:val="20"/>
                <w:lang w:val="nn-NO"/>
              </w:rPr>
              <w:t xml:space="preserve"> for meir informasjon.</w:t>
            </w:r>
          </w:p>
        </w:tc>
        <w:tc>
          <w:tcPr>
            <w:tcW w:w="4961" w:type="dxa"/>
          </w:tcPr>
          <w:p w:rsidR="004C7A91" w:rsidRPr="00D414D5" w:rsidRDefault="00883F4C" w:rsidP="001F0887">
            <w:pPr>
              <w:rPr>
                <w:i/>
                <w:sz w:val="20"/>
                <w:szCs w:val="20"/>
                <w:lang w:val="en-US"/>
              </w:rPr>
            </w:pPr>
            <w:r w:rsidRPr="00005607">
              <w:rPr>
                <w:sz w:val="20"/>
                <w:szCs w:val="20"/>
                <w:lang w:val="en-US"/>
              </w:rPr>
              <w:t>You can plan study periods abroad</w:t>
            </w:r>
            <w:r w:rsidR="001F0887">
              <w:rPr>
                <w:sz w:val="20"/>
                <w:szCs w:val="20"/>
                <w:lang w:val="en-US"/>
              </w:rPr>
              <w:t xml:space="preserve">. </w:t>
            </w:r>
          </w:p>
        </w:tc>
      </w:tr>
      <w:tr w:rsidR="004C7A91" w:rsidRPr="001F0887" w:rsidTr="00883F4C">
        <w:trPr>
          <w:trHeight w:val="255"/>
        </w:trPr>
        <w:tc>
          <w:tcPr>
            <w:tcW w:w="1384" w:type="dxa"/>
          </w:tcPr>
          <w:p w:rsidR="004C7A91" w:rsidRPr="00625FE9" w:rsidRDefault="004C7A91" w:rsidP="00820D84">
            <w:pPr>
              <w:rPr>
                <w:sz w:val="18"/>
                <w:szCs w:val="18"/>
              </w:rPr>
            </w:pPr>
            <w:r w:rsidRPr="00625FE9">
              <w:rPr>
                <w:sz w:val="18"/>
                <w:szCs w:val="18"/>
              </w:rPr>
              <w:t>SP_UNDMETO</w:t>
            </w:r>
          </w:p>
        </w:tc>
        <w:tc>
          <w:tcPr>
            <w:tcW w:w="2977" w:type="dxa"/>
            <w:noWrap/>
          </w:tcPr>
          <w:p w:rsidR="004C7A91" w:rsidRPr="00625FE9" w:rsidRDefault="004C7A91" w:rsidP="00242F2E">
            <w:pPr>
              <w:rPr>
                <w:b/>
                <w:sz w:val="20"/>
                <w:szCs w:val="20"/>
                <w:lang w:val="nn-NO"/>
              </w:rPr>
            </w:pPr>
            <w:r w:rsidRPr="00625FE9">
              <w:rPr>
                <w:b/>
                <w:sz w:val="20"/>
                <w:szCs w:val="20"/>
                <w:lang w:val="nn-NO"/>
              </w:rPr>
              <w:t xml:space="preserve">Undervisningsmetodar </w:t>
            </w:r>
          </w:p>
          <w:p w:rsidR="004C7A91" w:rsidRPr="00625FE9" w:rsidRDefault="004C7A91" w:rsidP="00242F2E">
            <w:pPr>
              <w:rPr>
                <w:sz w:val="20"/>
                <w:szCs w:val="20"/>
                <w:lang w:val="nn-NO"/>
              </w:rPr>
            </w:pPr>
            <w:r w:rsidRPr="00625FE9">
              <w:rPr>
                <w:sz w:val="20"/>
                <w:szCs w:val="20"/>
                <w:lang w:val="nn-NO"/>
              </w:rPr>
              <w:t>Teaching methods</w:t>
            </w:r>
          </w:p>
        </w:tc>
        <w:tc>
          <w:tcPr>
            <w:tcW w:w="4678" w:type="dxa"/>
            <w:noWrap/>
          </w:tcPr>
          <w:p w:rsidR="004C7A91" w:rsidRPr="007D5EA0" w:rsidRDefault="001F0887" w:rsidP="007D5EA0">
            <w:pPr>
              <w:rPr>
                <w:sz w:val="20"/>
                <w:szCs w:val="20"/>
                <w:lang w:val="nn-NO"/>
              </w:rPr>
            </w:pPr>
            <w:r w:rsidRPr="001F0887">
              <w:rPr>
                <w:rFonts w:eastAsia="SimSun"/>
                <w:sz w:val="20"/>
                <w:szCs w:val="20"/>
                <w:lang w:val="nn-NO"/>
              </w:rPr>
              <w:t xml:space="preserve">Undervisninga skjer i hovudsak i form av førelesningar og grupper. Undervisningsformer for kvart </w:t>
            </w:r>
            <w:r w:rsidRPr="001F0887">
              <w:rPr>
                <w:sz w:val="20"/>
                <w:szCs w:val="20"/>
                <w:lang w:val="nn-NO"/>
              </w:rPr>
              <w:t xml:space="preserve">emne som inngår i bachelorprogrammet er omtalt i </w:t>
            </w:r>
            <w:r w:rsidRPr="001F0887">
              <w:rPr>
                <w:sz w:val="20"/>
                <w:szCs w:val="20"/>
                <w:lang w:val="nn-NO"/>
              </w:rPr>
              <w:lastRenderedPageBreak/>
              <w:t>emnebeskrivinga.</w:t>
            </w:r>
          </w:p>
        </w:tc>
        <w:tc>
          <w:tcPr>
            <w:tcW w:w="4961" w:type="dxa"/>
          </w:tcPr>
          <w:p w:rsidR="004C7A91" w:rsidRPr="001F0887" w:rsidRDefault="001F0887" w:rsidP="00883F4C">
            <w:pPr>
              <w:autoSpaceDE w:val="0"/>
              <w:autoSpaceDN w:val="0"/>
              <w:adjustRightInd w:val="0"/>
              <w:rPr>
                <w:sz w:val="20"/>
                <w:szCs w:val="20"/>
                <w:lang w:val="nn-NO"/>
              </w:rPr>
            </w:pPr>
            <w:r w:rsidRPr="001F0887">
              <w:rPr>
                <w:sz w:val="20"/>
                <w:szCs w:val="20"/>
                <w:lang w:val="en-US"/>
              </w:rPr>
              <w:lastRenderedPageBreak/>
              <w:t xml:space="preserve">A combination of teaching methods </w:t>
            </w:r>
            <w:proofErr w:type="gramStart"/>
            <w:r w:rsidRPr="001F0887">
              <w:rPr>
                <w:sz w:val="20"/>
                <w:szCs w:val="20"/>
                <w:lang w:val="en-US"/>
              </w:rPr>
              <w:t>is used</w:t>
            </w:r>
            <w:proofErr w:type="gramEnd"/>
            <w:r w:rsidRPr="001F0887">
              <w:rPr>
                <w:sz w:val="20"/>
                <w:szCs w:val="20"/>
                <w:lang w:val="en-US"/>
              </w:rPr>
              <w:t xml:space="preserve"> in the various courses, mainly lectures and groups</w:t>
            </w:r>
            <w:r w:rsidRPr="001F0887">
              <w:rPr>
                <w:sz w:val="20"/>
                <w:szCs w:val="20"/>
                <w:lang w:val="en"/>
              </w:rPr>
              <w:t>. You may find more information in the course description.</w:t>
            </w:r>
          </w:p>
        </w:tc>
      </w:tr>
      <w:tr w:rsidR="004C7A91" w:rsidRPr="001F0887" w:rsidTr="00883F4C">
        <w:trPr>
          <w:trHeight w:val="255"/>
        </w:trPr>
        <w:tc>
          <w:tcPr>
            <w:tcW w:w="1384" w:type="dxa"/>
          </w:tcPr>
          <w:p w:rsidR="004C7A91" w:rsidRPr="00883F4C" w:rsidRDefault="004C7A91" w:rsidP="00820D84">
            <w:pPr>
              <w:rPr>
                <w:sz w:val="18"/>
                <w:szCs w:val="18"/>
                <w:lang w:val="nn-NO"/>
              </w:rPr>
            </w:pPr>
            <w:r w:rsidRPr="00883F4C">
              <w:rPr>
                <w:sz w:val="18"/>
                <w:szCs w:val="18"/>
                <w:lang w:val="nn-NO"/>
              </w:rPr>
              <w:t>SP_VURDRI</w:t>
            </w:r>
          </w:p>
        </w:tc>
        <w:tc>
          <w:tcPr>
            <w:tcW w:w="2977" w:type="dxa"/>
            <w:noWrap/>
          </w:tcPr>
          <w:p w:rsidR="004C7A91" w:rsidRPr="00625FE9" w:rsidRDefault="004C7A91" w:rsidP="00242F2E">
            <w:pPr>
              <w:rPr>
                <w:b/>
                <w:sz w:val="20"/>
                <w:szCs w:val="20"/>
                <w:lang w:val="nn-NO"/>
              </w:rPr>
            </w:pPr>
            <w:r w:rsidRPr="00625FE9">
              <w:rPr>
                <w:b/>
                <w:sz w:val="20"/>
                <w:szCs w:val="20"/>
                <w:lang w:val="nn-NO"/>
              </w:rPr>
              <w:t xml:space="preserve">Vurderingsformer </w:t>
            </w:r>
          </w:p>
          <w:p w:rsidR="004C7A91" w:rsidRPr="00625FE9" w:rsidRDefault="004C7A91" w:rsidP="00242F2E">
            <w:pPr>
              <w:rPr>
                <w:sz w:val="20"/>
                <w:szCs w:val="20"/>
                <w:lang w:val="nn-NO"/>
              </w:rPr>
            </w:pPr>
            <w:r w:rsidRPr="00625FE9">
              <w:rPr>
                <w:sz w:val="20"/>
                <w:szCs w:val="20"/>
                <w:lang w:val="nn-NO"/>
              </w:rPr>
              <w:t>Assessment methods</w:t>
            </w:r>
          </w:p>
        </w:tc>
        <w:tc>
          <w:tcPr>
            <w:tcW w:w="4678" w:type="dxa"/>
            <w:noWrap/>
          </w:tcPr>
          <w:p w:rsidR="004C7A91" w:rsidRPr="001F0887" w:rsidRDefault="001F0887" w:rsidP="001F0887">
            <w:pPr>
              <w:autoSpaceDE w:val="0"/>
              <w:autoSpaceDN w:val="0"/>
              <w:adjustRightInd w:val="0"/>
              <w:rPr>
                <w:sz w:val="20"/>
                <w:szCs w:val="20"/>
                <w:lang w:val="nn-NO"/>
              </w:rPr>
            </w:pPr>
            <w:r w:rsidRPr="001F0887">
              <w:rPr>
                <w:sz w:val="20"/>
                <w:szCs w:val="20"/>
                <w:lang w:val="nn-NO"/>
              </w:rPr>
              <w:t xml:space="preserve">Skriftleg eller munnleg vurdering. </w:t>
            </w:r>
            <w:r w:rsidRPr="001F0887">
              <w:rPr>
                <w:rFonts w:eastAsia="SimSun"/>
                <w:sz w:val="20"/>
                <w:szCs w:val="20"/>
                <w:lang w:val="nn-NO"/>
              </w:rPr>
              <w:t xml:space="preserve">Vurderingsformer for kvart </w:t>
            </w:r>
            <w:r w:rsidRPr="001F0887">
              <w:rPr>
                <w:sz w:val="20"/>
                <w:szCs w:val="20"/>
                <w:lang w:val="nn-NO"/>
              </w:rPr>
              <w:t>emne som inngår i programmet er omtalt i emnebeskrivinga.</w:t>
            </w:r>
          </w:p>
        </w:tc>
        <w:tc>
          <w:tcPr>
            <w:tcW w:w="4961" w:type="dxa"/>
          </w:tcPr>
          <w:p w:rsidR="001F0887" w:rsidRPr="001F0887" w:rsidRDefault="001F0887" w:rsidP="001F0887">
            <w:pPr>
              <w:rPr>
                <w:sz w:val="20"/>
                <w:szCs w:val="20"/>
                <w:lang w:val="en-US"/>
              </w:rPr>
            </w:pPr>
            <w:r w:rsidRPr="001F0887">
              <w:rPr>
                <w:sz w:val="20"/>
                <w:szCs w:val="20"/>
                <w:lang w:val="en-US"/>
              </w:rPr>
              <w:t xml:space="preserve">Written or oral examination. </w:t>
            </w:r>
            <w:r w:rsidRPr="001F0887">
              <w:rPr>
                <w:sz w:val="20"/>
                <w:szCs w:val="20"/>
                <w:lang w:val="en"/>
              </w:rPr>
              <w:t xml:space="preserve">The assessment methods for each course </w:t>
            </w:r>
            <w:proofErr w:type="gramStart"/>
            <w:r w:rsidRPr="001F0887">
              <w:rPr>
                <w:sz w:val="20"/>
                <w:szCs w:val="20"/>
                <w:lang w:val="en"/>
              </w:rPr>
              <w:t>are described</w:t>
            </w:r>
            <w:proofErr w:type="gramEnd"/>
            <w:r w:rsidRPr="001F0887">
              <w:rPr>
                <w:sz w:val="20"/>
                <w:szCs w:val="20"/>
                <w:lang w:val="en"/>
              </w:rPr>
              <w:t xml:space="preserve"> in the course description.</w:t>
            </w:r>
          </w:p>
          <w:p w:rsidR="004C7A91" w:rsidRPr="001F0887" w:rsidRDefault="004C7A91" w:rsidP="00883F4C">
            <w:pPr>
              <w:rPr>
                <w:sz w:val="20"/>
                <w:szCs w:val="20"/>
                <w:lang w:val="en-US"/>
              </w:rPr>
            </w:pPr>
          </w:p>
        </w:tc>
      </w:tr>
      <w:tr w:rsidR="004C7A91" w:rsidRPr="00883F4C" w:rsidTr="00883F4C">
        <w:trPr>
          <w:trHeight w:val="255"/>
        </w:trPr>
        <w:tc>
          <w:tcPr>
            <w:tcW w:w="1384" w:type="dxa"/>
          </w:tcPr>
          <w:p w:rsidR="004C7A91" w:rsidRPr="00625FE9" w:rsidRDefault="004C7A91" w:rsidP="00820D84">
            <w:pPr>
              <w:rPr>
                <w:sz w:val="18"/>
                <w:szCs w:val="18"/>
              </w:rPr>
            </w:pPr>
            <w:r w:rsidRPr="00625FE9">
              <w:rPr>
                <w:sz w:val="18"/>
                <w:szCs w:val="18"/>
              </w:rPr>
              <w:t>SP_K-SKALA</w:t>
            </w:r>
          </w:p>
        </w:tc>
        <w:tc>
          <w:tcPr>
            <w:tcW w:w="2977" w:type="dxa"/>
            <w:noWrap/>
          </w:tcPr>
          <w:p w:rsidR="004C7A91" w:rsidRPr="00625FE9" w:rsidRDefault="004C7A91" w:rsidP="00242F2E">
            <w:pPr>
              <w:rPr>
                <w:b/>
                <w:sz w:val="20"/>
                <w:szCs w:val="20"/>
                <w:lang w:val="nn-NO"/>
              </w:rPr>
            </w:pPr>
            <w:r w:rsidRPr="00625FE9">
              <w:rPr>
                <w:b/>
                <w:sz w:val="20"/>
                <w:szCs w:val="20"/>
                <w:lang w:val="nn-NO"/>
              </w:rPr>
              <w:t xml:space="preserve">Karakterskala </w:t>
            </w:r>
          </w:p>
          <w:p w:rsidR="004C7A91" w:rsidRPr="00625FE9" w:rsidRDefault="004C7A91" w:rsidP="00242F2E">
            <w:pPr>
              <w:rPr>
                <w:sz w:val="20"/>
                <w:szCs w:val="20"/>
                <w:lang w:val="nn-NO"/>
              </w:rPr>
            </w:pPr>
            <w:r w:rsidRPr="00625FE9">
              <w:rPr>
                <w:sz w:val="20"/>
                <w:szCs w:val="20"/>
                <w:lang w:val="nn-NO"/>
              </w:rPr>
              <w:t>Grading Scale</w:t>
            </w:r>
          </w:p>
        </w:tc>
        <w:tc>
          <w:tcPr>
            <w:tcW w:w="4678" w:type="dxa"/>
            <w:noWrap/>
          </w:tcPr>
          <w:p w:rsidR="004C7A91" w:rsidRPr="00005607" w:rsidRDefault="004C7A91" w:rsidP="00625FE9">
            <w:pPr>
              <w:rPr>
                <w:sz w:val="20"/>
                <w:szCs w:val="20"/>
              </w:rPr>
            </w:pPr>
            <w:r w:rsidRPr="00005607">
              <w:rPr>
                <w:sz w:val="20"/>
                <w:szCs w:val="20"/>
              </w:rPr>
              <w:t xml:space="preserve">Ved UiB er det to typar karakterskalaer: </w:t>
            </w:r>
          </w:p>
          <w:p w:rsidR="004C7A91" w:rsidRPr="00005607" w:rsidRDefault="004C7A91" w:rsidP="00625FE9">
            <w:pPr>
              <w:pStyle w:val="Fargerikliste-uthevingsfarge1"/>
              <w:numPr>
                <w:ilvl w:val="0"/>
                <w:numId w:val="12"/>
              </w:numPr>
              <w:spacing w:after="0"/>
              <w:rPr>
                <w:rFonts w:ascii="Times New Roman" w:hAnsi="Times New Roman"/>
                <w:sz w:val="20"/>
                <w:szCs w:val="20"/>
              </w:rPr>
            </w:pPr>
            <w:r w:rsidRPr="00005607">
              <w:rPr>
                <w:rFonts w:ascii="Times New Roman" w:hAnsi="Times New Roman"/>
                <w:sz w:val="20"/>
                <w:szCs w:val="20"/>
              </w:rPr>
              <w:t>«</w:t>
            </w:r>
            <w:proofErr w:type="gramStart"/>
            <w:r w:rsidRPr="00005607">
              <w:rPr>
                <w:rFonts w:ascii="Times New Roman" w:hAnsi="Times New Roman"/>
                <w:sz w:val="20"/>
                <w:szCs w:val="20"/>
              </w:rPr>
              <w:t>bestått»  /</w:t>
            </w:r>
            <w:proofErr w:type="gramEnd"/>
            <w:r w:rsidRPr="00005607">
              <w:rPr>
                <w:rFonts w:ascii="Times New Roman" w:hAnsi="Times New Roman"/>
                <w:sz w:val="20"/>
                <w:szCs w:val="20"/>
              </w:rPr>
              <w:t xml:space="preserve"> «ikkje bestått»</w:t>
            </w:r>
          </w:p>
          <w:p w:rsidR="004C7A91" w:rsidRPr="001F0887" w:rsidRDefault="004C7A91" w:rsidP="001F0887">
            <w:pPr>
              <w:pStyle w:val="Fargerikliste-uthevingsfarge1"/>
              <w:numPr>
                <w:ilvl w:val="0"/>
                <w:numId w:val="12"/>
              </w:numPr>
              <w:spacing w:after="0"/>
              <w:rPr>
                <w:rFonts w:ascii="Times New Roman" w:hAnsi="Times New Roman"/>
                <w:sz w:val="20"/>
                <w:szCs w:val="20"/>
                <w:lang w:val="nn-NO"/>
              </w:rPr>
            </w:pPr>
            <w:r w:rsidRPr="00005607">
              <w:rPr>
                <w:rFonts w:ascii="Times New Roman" w:hAnsi="Times New Roman"/>
                <w:sz w:val="20"/>
                <w:szCs w:val="20"/>
                <w:lang w:val="nn-NO"/>
              </w:rPr>
              <w:t>Bokstavkarakterar med skalaen A, B, C, D, E, F</w:t>
            </w:r>
            <w:r w:rsidRPr="001F0887">
              <w:rPr>
                <w:sz w:val="20"/>
                <w:szCs w:val="20"/>
                <w:lang w:val="nn-NO"/>
              </w:rPr>
              <w:t xml:space="preserve"> </w:t>
            </w:r>
          </w:p>
          <w:p w:rsidR="004C7A91" w:rsidRPr="00883F4C" w:rsidRDefault="004C7A91" w:rsidP="001F0887">
            <w:pPr>
              <w:autoSpaceDE w:val="0"/>
              <w:autoSpaceDN w:val="0"/>
              <w:adjustRightInd w:val="0"/>
              <w:rPr>
                <w:sz w:val="20"/>
                <w:szCs w:val="20"/>
                <w:lang w:val="nn-NO"/>
              </w:rPr>
            </w:pPr>
            <w:r w:rsidRPr="00005607">
              <w:rPr>
                <w:rFonts w:eastAsia="SimSun"/>
                <w:sz w:val="20"/>
                <w:szCs w:val="20"/>
                <w:lang w:val="nn-NO" w:eastAsia="zh-CN"/>
              </w:rPr>
              <w:t xml:space="preserve">Karakterskala for kvart </w:t>
            </w:r>
            <w:r w:rsidRPr="00005607">
              <w:rPr>
                <w:sz w:val="20"/>
                <w:szCs w:val="20"/>
                <w:lang w:val="nn-NO"/>
              </w:rPr>
              <w:t>emne som inngår i programmet er omtalt i emnebeskrivinga.</w:t>
            </w:r>
          </w:p>
        </w:tc>
        <w:tc>
          <w:tcPr>
            <w:tcW w:w="4961" w:type="dxa"/>
          </w:tcPr>
          <w:p w:rsidR="00883F4C" w:rsidRPr="00005607" w:rsidRDefault="00883F4C" w:rsidP="00883F4C">
            <w:pPr>
              <w:rPr>
                <w:sz w:val="20"/>
                <w:szCs w:val="20"/>
                <w:lang w:val="en-US"/>
              </w:rPr>
            </w:pPr>
            <w:r w:rsidRPr="00005607">
              <w:rPr>
                <w:sz w:val="20"/>
                <w:szCs w:val="20"/>
                <w:lang w:val="en-US"/>
              </w:rPr>
              <w:t>At UiB the grades are given inn one of two possible grading scales: passed/fail and A tto F.</w:t>
            </w:r>
          </w:p>
          <w:p w:rsidR="00883F4C" w:rsidRPr="00005607" w:rsidRDefault="00883F4C" w:rsidP="00883F4C">
            <w:pPr>
              <w:rPr>
                <w:sz w:val="20"/>
                <w:szCs w:val="20"/>
                <w:lang w:val="en-US"/>
              </w:rPr>
            </w:pPr>
            <w:r w:rsidRPr="00005607">
              <w:rPr>
                <w:sz w:val="20"/>
                <w:szCs w:val="20"/>
                <w:lang w:val="en-US"/>
              </w:rPr>
              <w:t xml:space="preserve">The grading scale for each course </w:t>
            </w:r>
            <w:proofErr w:type="gramStart"/>
            <w:r w:rsidRPr="00005607">
              <w:rPr>
                <w:sz w:val="20"/>
                <w:szCs w:val="20"/>
                <w:lang w:val="en-US"/>
              </w:rPr>
              <w:t>is given</w:t>
            </w:r>
            <w:proofErr w:type="gramEnd"/>
            <w:r w:rsidRPr="00005607">
              <w:rPr>
                <w:sz w:val="20"/>
                <w:szCs w:val="20"/>
                <w:lang w:val="en-US"/>
              </w:rPr>
              <w:t xml:space="preserve"> in the course description. </w:t>
            </w:r>
          </w:p>
          <w:p w:rsidR="004C7A91" w:rsidRPr="00883F4C" w:rsidRDefault="004C7A91" w:rsidP="008C0B7F">
            <w:pPr>
              <w:rPr>
                <w:sz w:val="20"/>
                <w:szCs w:val="20"/>
                <w:lang w:val="en-US"/>
              </w:rPr>
            </w:pPr>
          </w:p>
        </w:tc>
      </w:tr>
      <w:tr w:rsidR="004C7A91" w:rsidRPr="00625FE9" w:rsidTr="00883F4C">
        <w:trPr>
          <w:trHeight w:val="255"/>
        </w:trPr>
        <w:tc>
          <w:tcPr>
            <w:tcW w:w="1384" w:type="dxa"/>
          </w:tcPr>
          <w:p w:rsidR="004C7A91" w:rsidRPr="00625FE9" w:rsidRDefault="004C7A91" w:rsidP="00952F00">
            <w:pPr>
              <w:rPr>
                <w:sz w:val="20"/>
                <w:szCs w:val="20"/>
              </w:rPr>
            </w:pPr>
            <w:r w:rsidRPr="00625FE9">
              <w:rPr>
                <w:sz w:val="20"/>
                <w:szCs w:val="20"/>
              </w:rPr>
              <w:t>SP_VITNEM</w:t>
            </w:r>
          </w:p>
        </w:tc>
        <w:tc>
          <w:tcPr>
            <w:tcW w:w="2977" w:type="dxa"/>
            <w:noWrap/>
          </w:tcPr>
          <w:p w:rsidR="004C7A91" w:rsidRPr="00625FE9" w:rsidRDefault="004C7A91" w:rsidP="004E75B6">
            <w:pPr>
              <w:rPr>
                <w:b/>
                <w:sz w:val="20"/>
                <w:szCs w:val="20"/>
                <w:lang w:val="nn-NO"/>
              </w:rPr>
            </w:pPr>
            <w:r w:rsidRPr="00625FE9">
              <w:rPr>
                <w:b/>
                <w:sz w:val="20"/>
                <w:szCs w:val="20"/>
                <w:lang w:val="nn-NO"/>
              </w:rPr>
              <w:t>Vitnemål og vitnemålstillegg</w:t>
            </w:r>
          </w:p>
          <w:p w:rsidR="004C7A91" w:rsidRPr="00625FE9" w:rsidRDefault="004C7A91" w:rsidP="004E75B6">
            <w:pPr>
              <w:rPr>
                <w:sz w:val="20"/>
                <w:szCs w:val="20"/>
                <w:lang w:val="nn-NO"/>
              </w:rPr>
            </w:pPr>
            <w:r w:rsidRPr="00625FE9">
              <w:rPr>
                <w:sz w:val="20"/>
                <w:szCs w:val="20"/>
                <w:lang w:val="nn-NO"/>
              </w:rPr>
              <w:t>Diploma and Diploma Supplement</w:t>
            </w:r>
          </w:p>
        </w:tc>
        <w:tc>
          <w:tcPr>
            <w:tcW w:w="4678" w:type="dxa"/>
            <w:noWrap/>
          </w:tcPr>
          <w:p w:rsidR="004C7A91" w:rsidRPr="00883F4C" w:rsidRDefault="004C7A91" w:rsidP="00883F4C">
            <w:pPr>
              <w:rPr>
                <w:sz w:val="20"/>
                <w:szCs w:val="20"/>
                <w:lang w:val="nn-NO"/>
              </w:rPr>
            </w:pPr>
            <w:r w:rsidRPr="00005607">
              <w:rPr>
                <w:sz w:val="20"/>
                <w:szCs w:val="20"/>
                <w:lang w:val="nn-NO"/>
              </w:rPr>
              <w:t xml:space="preserve">Vitnemål på norsk med vitnemålstillegg (Diploma supplement) på engelsk blir utstedt når graden er fullført. </w:t>
            </w:r>
          </w:p>
        </w:tc>
        <w:tc>
          <w:tcPr>
            <w:tcW w:w="4961" w:type="dxa"/>
          </w:tcPr>
          <w:p w:rsidR="00883F4C" w:rsidRPr="00005607" w:rsidRDefault="00883F4C" w:rsidP="00883F4C">
            <w:pPr>
              <w:rPr>
                <w:sz w:val="20"/>
                <w:szCs w:val="20"/>
                <w:lang w:val="en-US"/>
              </w:rPr>
            </w:pPr>
            <w:r w:rsidRPr="00883F4C">
              <w:rPr>
                <w:sz w:val="20"/>
                <w:szCs w:val="20"/>
                <w:lang w:val="en-US"/>
              </w:rPr>
              <w:t xml:space="preserve">The Diploma, in Norwegian, and the Diploma Supplement, in </w:t>
            </w:r>
            <w:r w:rsidRPr="00005607">
              <w:rPr>
                <w:sz w:val="20"/>
                <w:szCs w:val="20"/>
                <w:lang w:val="en-US"/>
              </w:rPr>
              <w:t xml:space="preserve">English, </w:t>
            </w:r>
            <w:proofErr w:type="gramStart"/>
            <w:r w:rsidRPr="00005607">
              <w:rPr>
                <w:sz w:val="20"/>
                <w:szCs w:val="20"/>
                <w:lang w:val="en-US"/>
              </w:rPr>
              <w:t>will be issued</w:t>
            </w:r>
            <w:proofErr w:type="gramEnd"/>
            <w:r w:rsidRPr="00005607">
              <w:rPr>
                <w:sz w:val="20"/>
                <w:szCs w:val="20"/>
                <w:lang w:val="en-US"/>
              </w:rPr>
              <w:t xml:space="preserve"> when the degree is complete. </w:t>
            </w:r>
          </w:p>
          <w:p w:rsidR="004C7A91" w:rsidRPr="00625FE9" w:rsidRDefault="004C7A91" w:rsidP="008C0B7F">
            <w:pPr>
              <w:rPr>
                <w:sz w:val="20"/>
                <w:szCs w:val="20"/>
                <w:highlight w:val="lightGray"/>
                <w:lang w:val="en-US"/>
              </w:rPr>
            </w:pPr>
          </w:p>
        </w:tc>
      </w:tr>
      <w:tr w:rsidR="004C7A91" w:rsidRPr="00883F4C" w:rsidTr="00883F4C">
        <w:trPr>
          <w:trHeight w:val="255"/>
        </w:trPr>
        <w:tc>
          <w:tcPr>
            <w:tcW w:w="1384" w:type="dxa"/>
          </w:tcPr>
          <w:p w:rsidR="004C7A91" w:rsidRPr="00625FE9" w:rsidRDefault="004C7A91" w:rsidP="00952F00">
            <w:pPr>
              <w:rPr>
                <w:sz w:val="18"/>
                <w:szCs w:val="18"/>
              </w:rPr>
            </w:pPr>
            <w:r w:rsidRPr="00625FE9">
              <w:rPr>
                <w:sz w:val="18"/>
                <w:szCs w:val="18"/>
              </w:rPr>
              <w:t>SP_VSTUDIE</w:t>
            </w:r>
          </w:p>
        </w:tc>
        <w:tc>
          <w:tcPr>
            <w:tcW w:w="2977" w:type="dxa"/>
            <w:noWrap/>
          </w:tcPr>
          <w:p w:rsidR="004C7A91" w:rsidRPr="00625FE9" w:rsidRDefault="004C7A91" w:rsidP="00FD4DEF">
            <w:pPr>
              <w:rPr>
                <w:b/>
                <w:sz w:val="20"/>
                <w:szCs w:val="20"/>
                <w:lang w:val="nn-NO"/>
              </w:rPr>
            </w:pPr>
            <w:r w:rsidRPr="00625FE9">
              <w:rPr>
                <w:b/>
                <w:sz w:val="20"/>
                <w:szCs w:val="20"/>
                <w:lang w:val="nn-NO"/>
              </w:rPr>
              <w:t xml:space="preserve">Grunnlag for vidare studium </w:t>
            </w:r>
          </w:p>
          <w:p w:rsidR="004C7A91" w:rsidRPr="00625FE9" w:rsidRDefault="004C7A91" w:rsidP="00FD4DEF">
            <w:pPr>
              <w:rPr>
                <w:sz w:val="20"/>
                <w:szCs w:val="20"/>
                <w:lang w:val="nn-NO"/>
              </w:rPr>
            </w:pPr>
            <w:r w:rsidRPr="00625FE9">
              <w:rPr>
                <w:sz w:val="20"/>
                <w:szCs w:val="20"/>
                <w:lang w:val="nn-NO"/>
              </w:rPr>
              <w:t>Access to further studies</w:t>
            </w:r>
          </w:p>
        </w:tc>
        <w:tc>
          <w:tcPr>
            <w:tcW w:w="4678" w:type="dxa"/>
            <w:noWrap/>
          </w:tcPr>
          <w:p w:rsidR="004C7A91" w:rsidRPr="007D5EA0" w:rsidRDefault="007D5EA0" w:rsidP="007D5EA0">
            <w:pPr>
              <w:pStyle w:val="Rentekst"/>
              <w:rPr>
                <w:rFonts w:ascii="Times New Roman" w:hAnsi="Times New Roman" w:cs="Times New Roman"/>
                <w:sz w:val="20"/>
                <w:szCs w:val="20"/>
                <w:lang w:val="nn-NO"/>
              </w:rPr>
            </w:pPr>
            <w:r w:rsidRPr="007D5EA0">
              <w:rPr>
                <w:rFonts w:ascii="Times New Roman" w:hAnsi="Times New Roman" w:cs="Times New Roman"/>
                <w:sz w:val="20"/>
                <w:szCs w:val="20"/>
                <w:lang w:val="nn-NO"/>
              </w:rPr>
              <w:t>Bachelorstudiet gir grunnlag for masterstudiar innan fagområdet. For å vere kvalifisert for å søke til eit masterprogram må studenten oppfylle opptakskravet om C eller betre som gjennomsnittskarakter på emna i spesialiseringa i bachelorgraden.</w:t>
            </w:r>
          </w:p>
        </w:tc>
        <w:tc>
          <w:tcPr>
            <w:tcW w:w="4961" w:type="dxa"/>
          </w:tcPr>
          <w:p w:rsidR="004C7A91" w:rsidRPr="00883F4C" w:rsidRDefault="007D5EA0" w:rsidP="007D5EA0">
            <w:pPr>
              <w:pStyle w:val="Rentekst"/>
              <w:rPr>
                <w:sz w:val="20"/>
                <w:szCs w:val="20"/>
                <w:lang w:val="en-US"/>
              </w:rPr>
            </w:pPr>
            <w:r>
              <w:rPr>
                <w:rFonts w:ascii="Times New Roman" w:hAnsi="Times New Roman" w:cs="Times New Roman"/>
                <w:sz w:val="20"/>
                <w:szCs w:val="20"/>
                <w:lang w:val="en-US"/>
              </w:rPr>
              <w:t xml:space="preserve">The Bachelor’s degree gives admission to a Master’s study within relevant disciplines. To qualify for a Master’s programme at UiB the average grade for the specialization must normally be at least C. </w:t>
            </w:r>
          </w:p>
        </w:tc>
      </w:tr>
      <w:tr w:rsidR="001F0887" w:rsidRPr="00883F4C" w:rsidTr="00883F4C">
        <w:trPr>
          <w:trHeight w:val="255"/>
        </w:trPr>
        <w:tc>
          <w:tcPr>
            <w:tcW w:w="1384" w:type="dxa"/>
          </w:tcPr>
          <w:p w:rsidR="001F0887" w:rsidRPr="00625FE9" w:rsidRDefault="001F0887" w:rsidP="00820D84">
            <w:pPr>
              <w:rPr>
                <w:sz w:val="18"/>
                <w:szCs w:val="18"/>
              </w:rPr>
            </w:pPr>
            <w:r w:rsidRPr="00625FE9">
              <w:rPr>
                <w:sz w:val="18"/>
                <w:szCs w:val="18"/>
              </w:rPr>
              <w:t>SP_YRKESE</w:t>
            </w:r>
          </w:p>
        </w:tc>
        <w:tc>
          <w:tcPr>
            <w:tcW w:w="2977" w:type="dxa"/>
            <w:noWrap/>
          </w:tcPr>
          <w:p w:rsidR="001F0887" w:rsidRPr="00625FE9" w:rsidRDefault="001F0887" w:rsidP="00FD4DEF">
            <w:pPr>
              <w:rPr>
                <w:b/>
                <w:sz w:val="20"/>
                <w:szCs w:val="20"/>
                <w:lang w:val="nn-NO"/>
              </w:rPr>
            </w:pPr>
            <w:r w:rsidRPr="00625FE9">
              <w:rPr>
                <w:b/>
                <w:sz w:val="20"/>
                <w:szCs w:val="20"/>
                <w:lang w:val="nn-NO"/>
              </w:rPr>
              <w:t>Relevans for arbeidsliv</w:t>
            </w:r>
          </w:p>
          <w:p w:rsidR="001F0887" w:rsidRPr="00625FE9" w:rsidRDefault="001F0887" w:rsidP="00FD4DEF">
            <w:pPr>
              <w:rPr>
                <w:sz w:val="20"/>
                <w:szCs w:val="20"/>
                <w:lang w:val="nn-NO"/>
              </w:rPr>
            </w:pPr>
            <w:r w:rsidRPr="00625FE9">
              <w:rPr>
                <w:sz w:val="20"/>
                <w:szCs w:val="20"/>
                <w:lang w:val="nn-NO"/>
              </w:rPr>
              <w:t>Employability</w:t>
            </w:r>
          </w:p>
        </w:tc>
        <w:tc>
          <w:tcPr>
            <w:tcW w:w="4678" w:type="dxa"/>
            <w:noWrap/>
          </w:tcPr>
          <w:p w:rsidR="00EC7D13" w:rsidRPr="00837133" w:rsidRDefault="00EC7D13" w:rsidP="00EC7D13">
            <w:pPr>
              <w:rPr>
                <w:sz w:val="20"/>
                <w:szCs w:val="20"/>
                <w:lang w:val="nn-NO"/>
              </w:rPr>
            </w:pPr>
            <w:r w:rsidRPr="00837133">
              <w:rPr>
                <w:color w:val="222222"/>
                <w:sz w:val="20"/>
                <w:szCs w:val="20"/>
                <w:lang w:val="nn-NO"/>
              </w:rPr>
              <w:t xml:space="preserve">Kunnskapane </w:t>
            </w:r>
            <w:r>
              <w:rPr>
                <w:color w:val="222222"/>
                <w:sz w:val="20"/>
                <w:szCs w:val="20"/>
                <w:lang w:val="nn-NO"/>
              </w:rPr>
              <w:t>studenten</w:t>
            </w:r>
            <w:r w:rsidRPr="00837133">
              <w:rPr>
                <w:color w:val="222222"/>
                <w:sz w:val="20"/>
                <w:szCs w:val="20"/>
                <w:lang w:val="nn-NO"/>
              </w:rPr>
              <w:t xml:space="preserve"> tileignar deg på studiet kan verte anvend i heilt ulike fagfelt</w:t>
            </w:r>
            <w:r>
              <w:rPr>
                <w:color w:val="222222"/>
                <w:sz w:val="20"/>
                <w:szCs w:val="20"/>
                <w:lang w:val="nn-NO"/>
              </w:rPr>
              <w:t>. Dette gjer</w:t>
            </w:r>
            <w:r w:rsidRPr="00837133">
              <w:rPr>
                <w:color w:val="222222"/>
                <w:sz w:val="20"/>
                <w:szCs w:val="20"/>
                <w:lang w:val="nn-NO"/>
              </w:rPr>
              <w:t xml:space="preserve"> stor fleksibilitet med tanke på jobbmoglegheiter. Bachelorprogrammet kan byggast ut med eit masterstudium i Anvend og utrekningsorientert matematikk eller andre masterprogram. </w:t>
            </w:r>
          </w:p>
          <w:p w:rsidR="00EC7D13" w:rsidRPr="00837133" w:rsidRDefault="00EC7D13" w:rsidP="00EC7D13">
            <w:pPr>
              <w:rPr>
                <w:sz w:val="20"/>
                <w:szCs w:val="20"/>
                <w:lang w:val="nn-NO"/>
              </w:rPr>
            </w:pPr>
            <w:r w:rsidRPr="00837133">
              <w:rPr>
                <w:color w:val="222222"/>
                <w:sz w:val="20"/>
                <w:szCs w:val="20"/>
                <w:lang w:val="nn-NO"/>
              </w:rPr>
              <w:t>Anvend</w:t>
            </w:r>
            <w:r>
              <w:rPr>
                <w:color w:val="222222"/>
                <w:sz w:val="20"/>
                <w:szCs w:val="20"/>
                <w:lang w:val="nn-NO"/>
              </w:rPr>
              <w:t>t</w:t>
            </w:r>
            <w:r w:rsidRPr="00837133">
              <w:rPr>
                <w:color w:val="222222"/>
                <w:sz w:val="20"/>
                <w:szCs w:val="20"/>
                <w:lang w:val="nn-NO"/>
              </w:rPr>
              <w:t xml:space="preserve">e matematikar jobbar med blant anna teknologiutvikling, risikoanalyse, ressursforvalting, forsking, undervising og leiing. </w:t>
            </w:r>
            <w:r w:rsidRPr="00837133">
              <w:rPr>
                <w:color w:val="262626"/>
                <w:sz w:val="20"/>
                <w:szCs w:val="20"/>
                <w:lang w:val="nn-NO"/>
              </w:rPr>
              <w:t>Nokre velj</w:t>
            </w:r>
            <w:r>
              <w:rPr>
                <w:color w:val="262626"/>
                <w:sz w:val="20"/>
                <w:szCs w:val="20"/>
                <w:lang w:val="nn-NO"/>
              </w:rPr>
              <w:t>a</w:t>
            </w:r>
            <w:r w:rsidRPr="00837133">
              <w:rPr>
                <w:color w:val="262626"/>
                <w:sz w:val="20"/>
                <w:szCs w:val="20"/>
                <w:lang w:val="nn-NO"/>
              </w:rPr>
              <w:t>r ein forskingskarriere innan universitet, høgskule eller forskingsinstitutt. Andre aktuelle arbeidsplassar er til dømes Statens kartverk, Det Norske Veritas og Statistisk sentralbyrå</w:t>
            </w:r>
          </w:p>
          <w:p w:rsidR="00EC7D13" w:rsidRPr="00837133" w:rsidRDefault="00EC7D13" w:rsidP="00EC7D13">
            <w:pPr>
              <w:rPr>
                <w:color w:val="262626"/>
                <w:sz w:val="20"/>
                <w:szCs w:val="20"/>
                <w:lang w:val="nn-NO"/>
              </w:rPr>
            </w:pPr>
            <w:r w:rsidRPr="00837133">
              <w:rPr>
                <w:color w:val="222222"/>
                <w:sz w:val="20"/>
                <w:szCs w:val="20"/>
                <w:lang w:val="nn-NO"/>
              </w:rPr>
              <w:t xml:space="preserve">Trenden med eit aukande fokus på </w:t>
            </w:r>
            <w:r w:rsidRPr="00837133">
              <w:rPr>
                <w:sz w:val="20"/>
                <w:szCs w:val="20"/>
                <w:lang w:val="nn-NO"/>
              </w:rPr>
              <w:t>kvantitativ informasjon</w:t>
            </w:r>
            <w:r w:rsidRPr="00837133">
              <w:rPr>
                <w:color w:val="222222"/>
                <w:sz w:val="20"/>
                <w:szCs w:val="20"/>
                <w:lang w:val="nn-NO"/>
              </w:rPr>
              <w:t xml:space="preserve"> vil i framtida gi stor moglegheit innan nye fagfelt som forvaltning og samfunnsplanlegging. </w:t>
            </w:r>
            <w:r>
              <w:rPr>
                <w:color w:val="262626"/>
                <w:sz w:val="20"/>
                <w:szCs w:val="20"/>
                <w:lang w:val="nn-NO"/>
              </w:rPr>
              <w:t>Nettstaden</w:t>
            </w:r>
            <w:r w:rsidRPr="00837133">
              <w:rPr>
                <w:color w:val="262626"/>
                <w:sz w:val="20"/>
                <w:szCs w:val="20"/>
                <w:lang w:val="nn-NO"/>
              </w:rPr>
              <w:t xml:space="preserve"> </w:t>
            </w:r>
            <w:hyperlink r:id="rId27" w:history="1">
              <w:r w:rsidRPr="00837133">
                <w:rPr>
                  <w:color w:val="084260"/>
                  <w:sz w:val="20"/>
                  <w:szCs w:val="20"/>
                  <w:u w:val="single"/>
                  <w:lang w:val="nn-NO"/>
                </w:rPr>
                <w:t>http://www.uib.no/math/utdanning/karriereportalen</w:t>
              </w:r>
            </w:hyperlink>
            <w:r w:rsidRPr="00837133">
              <w:rPr>
                <w:color w:val="262626"/>
                <w:sz w:val="20"/>
                <w:szCs w:val="20"/>
                <w:lang w:val="nn-NO"/>
              </w:rPr>
              <w:t xml:space="preserve"> </w:t>
            </w:r>
            <w:r>
              <w:rPr>
                <w:color w:val="262626"/>
                <w:sz w:val="20"/>
                <w:szCs w:val="20"/>
                <w:lang w:val="nn-NO"/>
              </w:rPr>
              <w:t>gjer</w:t>
            </w:r>
            <w:r w:rsidRPr="00837133">
              <w:rPr>
                <w:color w:val="262626"/>
                <w:sz w:val="20"/>
                <w:szCs w:val="20"/>
                <w:lang w:val="nn-NO"/>
              </w:rPr>
              <w:t xml:space="preserve"> informasjon og eksempel på kva for arbeid ein kan få med ei utdanning innan matematikk.</w:t>
            </w:r>
          </w:p>
          <w:p w:rsidR="001F0887" w:rsidRPr="00863A5E" w:rsidRDefault="001F0887" w:rsidP="00523264">
            <w:pPr>
              <w:rPr>
                <w:i/>
                <w:sz w:val="20"/>
                <w:szCs w:val="20"/>
                <w:lang w:val="nn-NO"/>
              </w:rPr>
            </w:pPr>
          </w:p>
        </w:tc>
        <w:tc>
          <w:tcPr>
            <w:tcW w:w="4961" w:type="dxa"/>
          </w:tcPr>
          <w:p w:rsidR="00EC7D13" w:rsidRPr="001954C3" w:rsidRDefault="00EC7D13" w:rsidP="007D5EA0">
            <w:pPr>
              <w:rPr>
                <w:rStyle w:val="hps"/>
                <w:color w:val="222222"/>
                <w:sz w:val="20"/>
                <w:szCs w:val="20"/>
                <w:lang w:val="en"/>
              </w:rPr>
            </w:pPr>
            <w:r w:rsidRPr="001954C3">
              <w:rPr>
                <w:rStyle w:val="hps"/>
                <w:color w:val="222222"/>
                <w:sz w:val="20"/>
                <w:szCs w:val="20"/>
                <w:lang w:val="en"/>
              </w:rPr>
              <w:lastRenderedPageBreak/>
              <w:t>The Bachelor</w:t>
            </w:r>
            <w:r w:rsidRPr="001954C3">
              <w:rPr>
                <w:color w:val="222222"/>
                <w:sz w:val="20"/>
                <w:szCs w:val="20"/>
                <w:lang w:val="en"/>
              </w:rPr>
              <w:t xml:space="preserve"> </w:t>
            </w:r>
            <w:r w:rsidRPr="001954C3">
              <w:rPr>
                <w:rStyle w:val="hps"/>
                <w:color w:val="222222"/>
                <w:sz w:val="20"/>
                <w:szCs w:val="20"/>
                <w:lang w:val="en"/>
              </w:rPr>
              <w:t xml:space="preserve">program </w:t>
            </w:r>
            <w:proofErr w:type="gramStart"/>
            <w:r w:rsidRPr="001954C3">
              <w:rPr>
                <w:rStyle w:val="hps"/>
                <w:color w:val="222222"/>
                <w:sz w:val="20"/>
                <w:szCs w:val="20"/>
                <w:lang w:val="en"/>
              </w:rPr>
              <w:t>can</w:t>
            </w:r>
            <w:r w:rsidRPr="001954C3">
              <w:rPr>
                <w:color w:val="222222"/>
                <w:sz w:val="20"/>
                <w:szCs w:val="20"/>
                <w:lang w:val="en"/>
              </w:rPr>
              <w:t xml:space="preserve"> </w:t>
            </w:r>
            <w:r w:rsidRPr="001954C3">
              <w:rPr>
                <w:rStyle w:val="hps"/>
                <w:color w:val="222222"/>
                <w:sz w:val="20"/>
                <w:szCs w:val="20"/>
                <w:lang w:val="en"/>
              </w:rPr>
              <w:t>be expanded</w:t>
            </w:r>
            <w:proofErr w:type="gramEnd"/>
            <w:r w:rsidRPr="001954C3">
              <w:rPr>
                <w:rStyle w:val="hps"/>
                <w:color w:val="222222"/>
                <w:sz w:val="20"/>
                <w:szCs w:val="20"/>
                <w:lang w:val="en"/>
              </w:rPr>
              <w:t xml:space="preserve"> with</w:t>
            </w:r>
            <w:r w:rsidRPr="001954C3">
              <w:rPr>
                <w:color w:val="222222"/>
                <w:sz w:val="20"/>
                <w:szCs w:val="20"/>
                <w:lang w:val="en"/>
              </w:rPr>
              <w:t xml:space="preserve"> </w:t>
            </w:r>
            <w:r w:rsidRPr="001954C3">
              <w:rPr>
                <w:rStyle w:val="hps"/>
                <w:color w:val="222222"/>
                <w:sz w:val="20"/>
                <w:szCs w:val="20"/>
                <w:lang w:val="en"/>
              </w:rPr>
              <w:t>a Masters</w:t>
            </w:r>
            <w:r w:rsidRPr="001954C3">
              <w:rPr>
                <w:color w:val="222222"/>
                <w:sz w:val="20"/>
                <w:szCs w:val="20"/>
                <w:lang w:val="en"/>
              </w:rPr>
              <w:t xml:space="preserve"> </w:t>
            </w:r>
            <w:r w:rsidRPr="001954C3">
              <w:rPr>
                <w:rStyle w:val="hps"/>
                <w:color w:val="222222"/>
                <w:sz w:val="20"/>
                <w:szCs w:val="20"/>
                <w:lang w:val="en"/>
              </w:rPr>
              <w:t>in</w:t>
            </w:r>
            <w:r w:rsidRPr="001954C3">
              <w:rPr>
                <w:color w:val="222222"/>
                <w:sz w:val="20"/>
                <w:szCs w:val="20"/>
                <w:lang w:val="en"/>
              </w:rPr>
              <w:t xml:space="preserve"> </w:t>
            </w:r>
            <w:r w:rsidRPr="001954C3">
              <w:rPr>
                <w:rStyle w:val="hps"/>
                <w:color w:val="222222"/>
                <w:sz w:val="20"/>
                <w:szCs w:val="20"/>
                <w:lang w:val="en"/>
              </w:rPr>
              <w:t>Applied and Computational</w:t>
            </w:r>
            <w:r w:rsidRPr="001954C3">
              <w:rPr>
                <w:color w:val="222222"/>
                <w:sz w:val="20"/>
                <w:szCs w:val="20"/>
                <w:lang w:val="en"/>
              </w:rPr>
              <w:t xml:space="preserve"> </w:t>
            </w:r>
            <w:r w:rsidRPr="001954C3">
              <w:rPr>
                <w:rStyle w:val="hps"/>
                <w:color w:val="222222"/>
                <w:sz w:val="20"/>
                <w:szCs w:val="20"/>
                <w:lang w:val="en"/>
              </w:rPr>
              <w:t>Mathematics</w:t>
            </w:r>
            <w:r w:rsidRPr="001954C3">
              <w:rPr>
                <w:color w:val="222222"/>
                <w:sz w:val="20"/>
                <w:szCs w:val="20"/>
                <w:lang w:val="en"/>
              </w:rPr>
              <w:t xml:space="preserve"> </w:t>
            </w:r>
            <w:r w:rsidRPr="001954C3">
              <w:rPr>
                <w:rStyle w:val="hps"/>
                <w:color w:val="222222"/>
                <w:sz w:val="20"/>
                <w:szCs w:val="20"/>
                <w:lang w:val="en"/>
              </w:rPr>
              <w:t>or other</w:t>
            </w:r>
            <w:r w:rsidRPr="001954C3">
              <w:rPr>
                <w:color w:val="222222"/>
                <w:sz w:val="20"/>
                <w:szCs w:val="20"/>
                <w:lang w:val="en"/>
              </w:rPr>
              <w:t xml:space="preserve"> </w:t>
            </w:r>
            <w:r w:rsidRPr="001954C3">
              <w:rPr>
                <w:rStyle w:val="hps"/>
                <w:color w:val="222222"/>
                <w:sz w:val="20"/>
                <w:szCs w:val="20"/>
                <w:lang w:val="en"/>
              </w:rPr>
              <w:t>Master</w:t>
            </w:r>
            <w:r w:rsidR="001954C3" w:rsidRPr="001954C3">
              <w:rPr>
                <w:rStyle w:val="hps"/>
                <w:color w:val="222222"/>
                <w:sz w:val="20"/>
                <w:szCs w:val="20"/>
                <w:lang w:val="en"/>
              </w:rPr>
              <w:t>’s programmes</w:t>
            </w:r>
            <w:r w:rsidRPr="001954C3">
              <w:rPr>
                <w:color w:val="222222"/>
                <w:sz w:val="20"/>
                <w:szCs w:val="20"/>
                <w:lang w:val="en"/>
              </w:rPr>
              <w:t>.</w:t>
            </w:r>
            <w:r w:rsidRPr="001954C3">
              <w:rPr>
                <w:color w:val="222222"/>
                <w:sz w:val="20"/>
                <w:szCs w:val="20"/>
                <w:lang w:val="en"/>
              </w:rPr>
              <w:br/>
            </w:r>
            <w:r w:rsidR="001954C3" w:rsidRPr="001954C3">
              <w:rPr>
                <w:rStyle w:val="hps"/>
                <w:color w:val="222222"/>
                <w:sz w:val="20"/>
                <w:szCs w:val="20"/>
                <w:lang w:val="en"/>
              </w:rPr>
              <w:t>Candidates within a</w:t>
            </w:r>
            <w:r w:rsidRPr="001954C3">
              <w:rPr>
                <w:rStyle w:val="hps"/>
                <w:color w:val="222222"/>
                <w:sz w:val="20"/>
                <w:szCs w:val="20"/>
                <w:lang w:val="en"/>
              </w:rPr>
              <w:t>pplied</w:t>
            </w:r>
            <w:r w:rsidRPr="001954C3">
              <w:rPr>
                <w:color w:val="222222"/>
                <w:sz w:val="20"/>
                <w:szCs w:val="20"/>
                <w:lang w:val="en"/>
              </w:rPr>
              <w:t xml:space="preserve"> </w:t>
            </w:r>
            <w:r w:rsidRPr="001954C3">
              <w:rPr>
                <w:rStyle w:val="hps"/>
                <w:color w:val="222222"/>
                <w:sz w:val="20"/>
                <w:szCs w:val="20"/>
                <w:lang w:val="en"/>
              </w:rPr>
              <w:t>mathe</w:t>
            </w:r>
            <w:r w:rsidR="001954C3" w:rsidRPr="001954C3">
              <w:rPr>
                <w:rStyle w:val="hps"/>
                <w:color w:val="222222"/>
                <w:sz w:val="20"/>
                <w:szCs w:val="20"/>
                <w:lang w:val="en"/>
              </w:rPr>
              <w:t>matics</w:t>
            </w:r>
            <w:r w:rsidRPr="001954C3">
              <w:rPr>
                <w:color w:val="222222"/>
                <w:sz w:val="20"/>
                <w:szCs w:val="20"/>
                <w:lang w:val="en"/>
              </w:rPr>
              <w:t xml:space="preserve"> </w:t>
            </w:r>
            <w:r w:rsidR="001954C3" w:rsidRPr="001954C3">
              <w:rPr>
                <w:rStyle w:val="hps"/>
                <w:color w:val="222222"/>
                <w:sz w:val="20"/>
                <w:szCs w:val="20"/>
                <w:lang w:val="en"/>
              </w:rPr>
              <w:t>work with</w:t>
            </w:r>
            <w:r w:rsidRPr="001954C3">
              <w:rPr>
                <w:color w:val="222222"/>
                <w:sz w:val="20"/>
                <w:szCs w:val="20"/>
                <w:lang w:val="en"/>
              </w:rPr>
              <w:t xml:space="preserve"> </w:t>
            </w:r>
            <w:r w:rsidRPr="001954C3">
              <w:rPr>
                <w:rStyle w:val="hps"/>
                <w:color w:val="222222"/>
                <w:sz w:val="20"/>
                <w:szCs w:val="20"/>
                <w:lang w:val="en"/>
              </w:rPr>
              <w:t>technology</w:t>
            </w:r>
            <w:r w:rsidRPr="001954C3">
              <w:rPr>
                <w:color w:val="222222"/>
                <w:sz w:val="20"/>
                <w:szCs w:val="20"/>
                <w:lang w:val="en"/>
              </w:rPr>
              <w:t xml:space="preserve">, risk analysis, </w:t>
            </w:r>
            <w:r w:rsidRPr="001954C3">
              <w:rPr>
                <w:rStyle w:val="hps"/>
                <w:color w:val="222222"/>
                <w:sz w:val="20"/>
                <w:szCs w:val="20"/>
                <w:lang w:val="en"/>
              </w:rPr>
              <w:t>resource management</w:t>
            </w:r>
            <w:r w:rsidRPr="001954C3">
              <w:rPr>
                <w:color w:val="222222"/>
                <w:sz w:val="20"/>
                <w:szCs w:val="20"/>
                <w:lang w:val="en"/>
              </w:rPr>
              <w:t xml:space="preserve">, </w:t>
            </w:r>
            <w:r w:rsidRPr="001954C3">
              <w:rPr>
                <w:rStyle w:val="hps"/>
                <w:color w:val="222222"/>
                <w:sz w:val="20"/>
                <w:szCs w:val="20"/>
                <w:lang w:val="en"/>
              </w:rPr>
              <w:t>research, teaching</w:t>
            </w:r>
            <w:r w:rsidRPr="001954C3">
              <w:rPr>
                <w:color w:val="222222"/>
                <w:sz w:val="20"/>
                <w:szCs w:val="20"/>
                <w:lang w:val="en"/>
              </w:rPr>
              <w:t xml:space="preserve"> </w:t>
            </w:r>
            <w:r w:rsidRPr="001954C3">
              <w:rPr>
                <w:rStyle w:val="hps"/>
                <w:color w:val="222222"/>
                <w:sz w:val="20"/>
                <w:szCs w:val="20"/>
                <w:lang w:val="en"/>
              </w:rPr>
              <w:t>and management.</w:t>
            </w:r>
          </w:p>
          <w:p w:rsidR="007D5EA0" w:rsidRPr="003259D6" w:rsidRDefault="00D80BD7" w:rsidP="00D80BD7">
            <w:pPr>
              <w:rPr>
                <w:sz w:val="20"/>
                <w:szCs w:val="20"/>
                <w:lang w:val="en-US"/>
              </w:rPr>
            </w:pPr>
            <w:r>
              <w:rPr>
                <w:rStyle w:val="hps"/>
                <w:rFonts w:ascii="Arial" w:hAnsi="Arial" w:cs="Arial"/>
                <w:color w:val="222222"/>
                <w:lang w:val="en"/>
              </w:rPr>
              <w:t xml:space="preserve"> </w:t>
            </w:r>
          </w:p>
        </w:tc>
      </w:tr>
      <w:tr w:rsidR="004C7A91" w:rsidRPr="00233305" w:rsidTr="00883F4C">
        <w:trPr>
          <w:trHeight w:val="255"/>
        </w:trPr>
        <w:tc>
          <w:tcPr>
            <w:tcW w:w="1384" w:type="dxa"/>
          </w:tcPr>
          <w:p w:rsidR="004C7A91" w:rsidRPr="00D80BD7" w:rsidRDefault="004C7A91" w:rsidP="00820D84">
            <w:pPr>
              <w:rPr>
                <w:sz w:val="18"/>
                <w:szCs w:val="18"/>
                <w:lang w:val="en-US"/>
              </w:rPr>
            </w:pPr>
            <w:r w:rsidRPr="00D80BD7">
              <w:rPr>
                <w:sz w:val="18"/>
                <w:szCs w:val="18"/>
                <w:lang w:val="en-US"/>
              </w:rPr>
              <w:t>SP_EVALUER</w:t>
            </w:r>
          </w:p>
        </w:tc>
        <w:tc>
          <w:tcPr>
            <w:tcW w:w="2977" w:type="dxa"/>
            <w:noWrap/>
          </w:tcPr>
          <w:p w:rsidR="004C7A91" w:rsidRPr="00D80BD7" w:rsidRDefault="004C7A91" w:rsidP="00242F2E">
            <w:pPr>
              <w:rPr>
                <w:b/>
                <w:sz w:val="20"/>
                <w:szCs w:val="20"/>
                <w:lang w:val="en-US"/>
              </w:rPr>
            </w:pPr>
            <w:r w:rsidRPr="00D80BD7">
              <w:rPr>
                <w:b/>
                <w:sz w:val="20"/>
                <w:szCs w:val="20"/>
                <w:lang w:val="en-US"/>
              </w:rPr>
              <w:t xml:space="preserve">Evaluering </w:t>
            </w:r>
          </w:p>
          <w:p w:rsidR="004C7A91" w:rsidRPr="00D80BD7" w:rsidRDefault="004C7A91" w:rsidP="00242F2E">
            <w:pPr>
              <w:rPr>
                <w:sz w:val="20"/>
                <w:szCs w:val="20"/>
                <w:lang w:val="en-US"/>
              </w:rPr>
            </w:pPr>
            <w:r w:rsidRPr="00D80BD7">
              <w:rPr>
                <w:sz w:val="20"/>
                <w:szCs w:val="20"/>
                <w:lang w:val="en-US"/>
              </w:rPr>
              <w:t>Evaluation</w:t>
            </w:r>
          </w:p>
        </w:tc>
        <w:tc>
          <w:tcPr>
            <w:tcW w:w="4678" w:type="dxa"/>
            <w:noWrap/>
          </w:tcPr>
          <w:p w:rsidR="004C7A91" w:rsidRPr="00883F4C" w:rsidRDefault="0094309D" w:rsidP="00625FE9">
            <w:pPr>
              <w:rPr>
                <w:sz w:val="20"/>
                <w:szCs w:val="20"/>
                <w:lang w:val="nn-NO"/>
              </w:rPr>
            </w:pPr>
            <w:r w:rsidRPr="00D80BD7">
              <w:rPr>
                <w:sz w:val="20"/>
                <w:szCs w:val="20"/>
                <w:lang w:val="en-US"/>
              </w:rPr>
              <w:t>P</w:t>
            </w:r>
            <w:r w:rsidR="004C7A91" w:rsidRPr="00D80BD7">
              <w:rPr>
                <w:sz w:val="20"/>
                <w:szCs w:val="20"/>
                <w:lang w:val="en-US"/>
              </w:rPr>
              <w:t>rogrammet vert kontinuerlig evaluert i tråd med retningslinene for kvalit</w:t>
            </w:r>
            <w:r w:rsidR="004C7A91" w:rsidRPr="00005607">
              <w:rPr>
                <w:sz w:val="20"/>
                <w:szCs w:val="20"/>
                <w:lang w:val="nn-NO"/>
              </w:rPr>
              <w:t>etssikring ved UiB. Emne- og programevalueringar finn ein på kvalitetsbasen.uib.no</w:t>
            </w:r>
          </w:p>
        </w:tc>
        <w:tc>
          <w:tcPr>
            <w:tcW w:w="4961" w:type="dxa"/>
          </w:tcPr>
          <w:p w:rsidR="004C7A91" w:rsidRPr="00233305" w:rsidRDefault="00883F4C" w:rsidP="00BF7D2E">
            <w:pPr>
              <w:rPr>
                <w:sz w:val="20"/>
                <w:szCs w:val="20"/>
                <w:lang w:val="en-US"/>
              </w:rPr>
            </w:pPr>
            <w:r w:rsidRPr="00005607">
              <w:rPr>
                <w:sz w:val="20"/>
                <w:szCs w:val="20"/>
                <w:lang w:val="en-US"/>
              </w:rPr>
              <w:t xml:space="preserve">The programme </w:t>
            </w:r>
            <w:proofErr w:type="gramStart"/>
            <w:r w:rsidRPr="00005607">
              <w:rPr>
                <w:sz w:val="20"/>
                <w:szCs w:val="20"/>
                <w:lang w:val="en-US"/>
              </w:rPr>
              <w:t>will be evaluated</w:t>
            </w:r>
            <w:proofErr w:type="gramEnd"/>
            <w:r w:rsidRPr="00005607">
              <w:rPr>
                <w:sz w:val="20"/>
                <w:szCs w:val="20"/>
                <w:lang w:val="en-US"/>
              </w:rPr>
              <w:t xml:space="preserve"> according to the quality assurance system of the University of Bergen.</w:t>
            </w:r>
          </w:p>
        </w:tc>
      </w:tr>
      <w:tr w:rsidR="004C7A91" w:rsidRPr="00625FE9" w:rsidTr="00883F4C">
        <w:trPr>
          <w:trHeight w:val="255"/>
        </w:trPr>
        <w:tc>
          <w:tcPr>
            <w:tcW w:w="1384" w:type="dxa"/>
          </w:tcPr>
          <w:p w:rsidR="004C7A91" w:rsidRPr="00625FE9" w:rsidRDefault="004C7A91" w:rsidP="00820D84">
            <w:pPr>
              <w:rPr>
                <w:sz w:val="18"/>
                <w:szCs w:val="18"/>
              </w:rPr>
            </w:pPr>
            <w:r w:rsidRPr="00625FE9">
              <w:rPr>
                <w:sz w:val="18"/>
                <w:szCs w:val="18"/>
              </w:rPr>
              <w:t>SP_AUTORIS</w:t>
            </w:r>
          </w:p>
        </w:tc>
        <w:tc>
          <w:tcPr>
            <w:tcW w:w="2977" w:type="dxa"/>
            <w:noWrap/>
          </w:tcPr>
          <w:p w:rsidR="004C7A91" w:rsidRPr="000928E9" w:rsidRDefault="004C7A91" w:rsidP="00242F2E">
            <w:pPr>
              <w:rPr>
                <w:b/>
                <w:sz w:val="20"/>
                <w:szCs w:val="20"/>
                <w:lang w:val="en-US"/>
              </w:rPr>
            </w:pPr>
            <w:r w:rsidRPr="000928E9">
              <w:rPr>
                <w:b/>
                <w:sz w:val="20"/>
                <w:szCs w:val="20"/>
                <w:lang w:val="en-US"/>
              </w:rPr>
              <w:t xml:space="preserve">Skikkaheit og autorisasjon </w:t>
            </w:r>
          </w:p>
          <w:p w:rsidR="004C7A91" w:rsidRPr="000928E9" w:rsidRDefault="004C7A91" w:rsidP="00242F2E">
            <w:pPr>
              <w:rPr>
                <w:sz w:val="20"/>
                <w:szCs w:val="20"/>
                <w:lang w:val="en-US"/>
              </w:rPr>
            </w:pPr>
            <w:r w:rsidRPr="000928E9">
              <w:rPr>
                <w:sz w:val="20"/>
                <w:szCs w:val="20"/>
                <w:lang w:val="en-US"/>
              </w:rPr>
              <w:t>Suitability and authorization</w:t>
            </w:r>
          </w:p>
        </w:tc>
        <w:tc>
          <w:tcPr>
            <w:tcW w:w="4678" w:type="dxa"/>
            <w:noWrap/>
          </w:tcPr>
          <w:p w:rsidR="004C7A91" w:rsidRPr="00856CA9" w:rsidRDefault="004C7A91" w:rsidP="00242F2E">
            <w:pPr>
              <w:rPr>
                <w:sz w:val="20"/>
                <w:szCs w:val="20"/>
                <w:lang w:val="nn-NO"/>
              </w:rPr>
            </w:pPr>
            <w:r w:rsidRPr="00856CA9">
              <w:rPr>
                <w:i/>
                <w:sz w:val="20"/>
                <w:szCs w:val="20"/>
                <w:lang w:val="nn-NO"/>
              </w:rPr>
              <w:t>Ikkje relevant</w:t>
            </w:r>
          </w:p>
        </w:tc>
        <w:tc>
          <w:tcPr>
            <w:tcW w:w="4961" w:type="dxa"/>
          </w:tcPr>
          <w:p w:rsidR="004C7A91" w:rsidRPr="00625FE9" w:rsidRDefault="004C7A91" w:rsidP="00BF7D2E">
            <w:pPr>
              <w:rPr>
                <w:i/>
                <w:sz w:val="20"/>
                <w:szCs w:val="20"/>
                <w:lang w:val="en-US"/>
              </w:rPr>
            </w:pPr>
          </w:p>
        </w:tc>
      </w:tr>
      <w:tr w:rsidR="00883F4C" w:rsidRPr="00883F4C" w:rsidTr="00883F4C">
        <w:trPr>
          <w:trHeight w:val="255"/>
        </w:trPr>
        <w:tc>
          <w:tcPr>
            <w:tcW w:w="1384" w:type="dxa"/>
          </w:tcPr>
          <w:p w:rsidR="00883F4C" w:rsidRPr="00625FE9" w:rsidRDefault="00883F4C" w:rsidP="00820D84">
            <w:pPr>
              <w:rPr>
                <w:sz w:val="18"/>
                <w:szCs w:val="18"/>
              </w:rPr>
            </w:pPr>
            <w:r w:rsidRPr="00625FE9">
              <w:rPr>
                <w:sz w:val="18"/>
                <w:szCs w:val="18"/>
              </w:rPr>
              <w:t>SP_FAGANSV</w:t>
            </w:r>
          </w:p>
        </w:tc>
        <w:tc>
          <w:tcPr>
            <w:tcW w:w="2977" w:type="dxa"/>
            <w:noWrap/>
          </w:tcPr>
          <w:p w:rsidR="00883F4C" w:rsidRPr="00625FE9" w:rsidRDefault="00883F4C" w:rsidP="00242F2E">
            <w:pPr>
              <w:rPr>
                <w:b/>
                <w:sz w:val="20"/>
                <w:szCs w:val="20"/>
                <w:lang w:val="nn-NO"/>
              </w:rPr>
            </w:pPr>
            <w:r w:rsidRPr="00625FE9">
              <w:rPr>
                <w:b/>
                <w:sz w:val="20"/>
                <w:szCs w:val="20"/>
                <w:lang w:val="nn-NO"/>
              </w:rPr>
              <w:t xml:space="preserve">Programansvarleg </w:t>
            </w:r>
          </w:p>
          <w:p w:rsidR="00883F4C" w:rsidRPr="00625FE9" w:rsidRDefault="00883F4C" w:rsidP="00242F2E">
            <w:pPr>
              <w:rPr>
                <w:sz w:val="20"/>
                <w:szCs w:val="20"/>
                <w:lang w:val="nn-NO"/>
              </w:rPr>
            </w:pPr>
            <w:r w:rsidRPr="00625FE9">
              <w:rPr>
                <w:sz w:val="20"/>
                <w:szCs w:val="20"/>
                <w:lang w:val="nn-NO"/>
              </w:rPr>
              <w:t>Programme committe</w:t>
            </w:r>
          </w:p>
        </w:tc>
        <w:tc>
          <w:tcPr>
            <w:tcW w:w="4678" w:type="dxa"/>
            <w:noWrap/>
          </w:tcPr>
          <w:p w:rsidR="00883F4C" w:rsidRPr="00856CA9" w:rsidRDefault="00883F4C" w:rsidP="00341BD9">
            <w:pPr>
              <w:rPr>
                <w:sz w:val="20"/>
                <w:szCs w:val="20"/>
                <w:lang w:val="nn-NO"/>
              </w:rPr>
            </w:pPr>
            <w:r w:rsidRPr="00856CA9">
              <w:rPr>
                <w:sz w:val="20"/>
                <w:szCs w:val="20"/>
                <w:lang w:val="nn-NO"/>
              </w:rPr>
              <w:t xml:space="preserve">Programstyret ved Matematisk institutt har ansvar for fagleg innhald og oppbygging av studiet og for kvaliteten på studieprogrammet. </w:t>
            </w:r>
          </w:p>
          <w:p w:rsidR="00883F4C" w:rsidRPr="00856CA9" w:rsidRDefault="00883F4C" w:rsidP="00DC3BE5">
            <w:pPr>
              <w:rPr>
                <w:sz w:val="20"/>
                <w:szCs w:val="20"/>
                <w:u w:val="single"/>
                <w:lang w:val="nn-NO"/>
              </w:rPr>
            </w:pPr>
          </w:p>
          <w:p w:rsidR="00883F4C" w:rsidRPr="00856CA9" w:rsidRDefault="00883F4C" w:rsidP="00625FE9">
            <w:pPr>
              <w:rPr>
                <w:sz w:val="20"/>
                <w:szCs w:val="20"/>
                <w:lang w:val="nn-NO"/>
              </w:rPr>
            </w:pPr>
          </w:p>
        </w:tc>
        <w:tc>
          <w:tcPr>
            <w:tcW w:w="4961" w:type="dxa"/>
          </w:tcPr>
          <w:p w:rsidR="00883F4C" w:rsidRPr="00F90A88" w:rsidRDefault="00883F4C" w:rsidP="00FD006C">
            <w:pPr>
              <w:rPr>
                <w:color w:val="222222"/>
                <w:sz w:val="20"/>
                <w:szCs w:val="20"/>
                <w:lang w:val="en-US"/>
              </w:rPr>
            </w:pPr>
            <w:r>
              <w:rPr>
                <w:sz w:val="20"/>
                <w:szCs w:val="20"/>
                <w:lang w:val="en-US"/>
              </w:rPr>
              <w:t xml:space="preserve">The programme committee </w:t>
            </w:r>
            <w:r>
              <w:rPr>
                <w:rStyle w:val="hps"/>
                <w:color w:val="222222"/>
                <w:sz w:val="20"/>
                <w:szCs w:val="20"/>
                <w:lang w:val="en-US"/>
              </w:rPr>
              <w:t>is responsible</w:t>
            </w:r>
            <w:r>
              <w:rPr>
                <w:color w:val="222222"/>
                <w:sz w:val="20"/>
                <w:szCs w:val="20"/>
                <w:lang w:val="en-US"/>
              </w:rPr>
              <w:t xml:space="preserve"> </w:t>
            </w:r>
            <w:r>
              <w:rPr>
                <w:rStyle w:val="hps"/>
                <w:color w:val="222222"/>
                <w:sz w:val="20"/>
                <w:szCs w:val="20"/>
                <w:lang w:val="en-US"/>
              </w:rPr>
              <w:t>for the</w:t>
            </w:r>
            <w:r>
              <w:rPr>
                <w:color w:val="222222"/>
                <w:sz w:val="20"/>
                <w:szCs w:val="20"/>
                <w:lang w:val="en-US"/>
              </w:rPr>
              <w:t xml:space="preserve"> </w:t>
            </w:r>
            <w:r>
              <w:rPr>
                <w:rStyle w:val="hps"/>
                <w:color w:val="222222"/>
                <w:sz w:val="20"/>
                <w:szCs w:val="20"/>
                <w:lang w:val="en-US"/>
              </w:rPr>
              <w:t>academic content,</w:t>
            </w:r>
            <w:r>
              <w:rPr>
                <w:color w:val="222222"/>
                <w:sz w:val="20"/>
                <w:szCs w:val="20"/>
                <w:lang w:val="en-US"/>
              </w:rPr>
              <w:t xml:space="preserve"> the </w:t>
            </w:r>
            <w:r>
              <w:rPr>
                <w:rStyle w:val="hps"/>
                <w:color w:val="222222"/>
                <w:sz w:val="20"/>
                <w:szCs w:val="20"/>
                <w:lang w:val="en-US"/>
              </w:rPr>
              <w:t>structure</w:t>
            </w:r>
            <w:r>
              <w:rPr>
                <w:color w:val="222222"/>
                <w:sz w:val="20"/>
                <w:szCs w:val="20"/>
                <w:lang w:val="en-US"/>
              </w:rPr>
              <w:t xml:space="preserve"> </w:t>
            </w:r>
            <w:r>
              <w:rPr>
                <w:rStyle w:val="hps"/>
                <w:color w:val="222222"/>
                <w:sz w:val="20"/>
                <w:szCs w:val="20"/>
                <w:lang w:val="en-US"/>
              </w:rPr>
              <w:t>and</w:t>
            </w:r>
            <w:r>
              <w:rPr>
                <w:color w:val="222222"/>
                <w:sz w:val="20"/>
                <w:szCs w:val="20"/>
                <w:lang w:val="en-US"/>
              </w:rPr>
              <w:t xml:space="preserve"> </w:t>
            </w:r>
            <w:r>
              <w:rPr>
                <w:rStyle w:val="hps"/>
                <w:color w:val="222222"/>
                <w:sz w:val="20"/>
                <w:szCs w:val="20"/>
                <w:lang w:val="en-US"/>
              </w:rPr>
              <w:t>the quality of</w:t>
            </w:r>
            <w:r>
              <w:rPr>
                <w:color w:val="222222"/>
                <w:sz w:val="20"/>
                <w:szCs w:val="20"/>
                <w:lang w:val="en-US"/>
              </w:rPr>
              <w:t xml:space="preserve"> </w:t>
            </w:r>
            <w:r>
              <w:rPr>
                <w:rStyle w:val="hps"/>
                <w:color w:val="222222"/>
                <w:sz w:val="20"/>
                <w:szCs w:val="20"/>
                <w:lang w:val="en-US"/>
              </w:rPr>
              <w:t xml:space="preserve">the program. </w:t>
            </w:r>
          </w:p>
        </w:tc>
      </w:tr>
      <w:tr w:rsidR="00883F4C" w:rsidRPr="00625FE9" w:rsidTr="00883F4C">
        <w:trPr>
          <w:trHeight w:val="255"/>
        </w:trPr>
        <w:tc>
          <w:tcPr>
            <w:tcW w:w="1384" w:type="dxa"/>
          </w:tcPr>
          <w:p w:rsidR="00883F4C" w:rsidRPr="00625FE9" w:rsidRDefault="00883F4C" w:rsidP="004E75B6">
            <w:pPr>
              <w:rPr>
                <w:sz w:val="18"/>
                <w:szCs w:val="18"/>
              </w:rPr>
            </w:pPr>
            <w:r w:rsidRPr="00625FE9">
              <w:rPr>
                <w:sz w:val="18"/>
                <w:szCs w:val="18"/>
              </w:rPr>
              <w:t>SP_ADMANSV</w:t>
            </w:r>
          </w:p>
        </w:tc>
        <w:tc>
          <w:tcPr>
            <w:tcW w:w="2977" w:type="dxa"/>
            <w:noWrap/>
          </w:tcPr>
          <w:p w:rsidR="00883F4C" w:rsidRPr="00625FE9" w:rsidRDefault="00883F4C" w:rsidP="004E75B6">
            <w:pPr>
              <w:rPr>
                <w:b/>
                <w:sz w:val="20"/>
                <w:szCs w:val="20"/>
                <w:lang w:val="nn-NO"/>
              </w:rPr>
            </w:pPr>
            <w:r w:rsidRPr="00625FE9">
              <w:rPr>
                <w:b/>
                <w:sz w:val="20"/>
                <w:szCs w:val="20"/>
                <w:lang w:val="nn-NO"/>
              </w:rPr>
              <w:t xml:space="preserve">Administrativt ansvarleg </w:t>
            </w:r>
          </w:p>
          <w:p w:rsidR="00883F4C" w:rsidRPr="00625FE9" w:rsidRDefault="00883F4C" w:rsidP="004E4CD9">
            <w:pPr>
              <w:rPr>
                <w:sz w:val="20"/>
                <w:szCs w:val="20"/>
                <w:lang w:val="nn-NO"/>
              </w:rPr>
            </w:pPr>
            <w:r w:rsidRPr="00625FE9">
              <w:rPr>
                <w:sz w:val="20"/>
                <w:szCs w:val="20"/>
                <w:lang w:val="nn-NO"/>
              </w:rPr>
              <w:t>Administrative responsibility</w:t>
            </w:r>
          </w:p>
        </w:tc>
        <w:tc>
          <w:tcPr>
            <w:tcW w:w="4678" w:type="dxa"/>
            <w:noWrap/>
          </w:tcPr>
          <w:p w:rsidR="00883F4C" w:rsidRPr="00856CA9" w:rsidRDefault="00883F4C" w:rsidP="00341BD9">
            <w:pPr>
              <w:rPr>
                <w:i/>
                <w:sz w:val="20"/>
                <w:szCs w:val="20"/>
                <w:lang w:val="nn-NO"/>
              </w:rPr>
            </w:pPr>
            <w:r w:rsidRPr="00856CA9">
              <w:rPr>
                <w:sz w:val="20"/>
                <w:szCs w:val="20"/>
                <w:lang w:val="nn-NO"/>
              </w:rPr>
              <w:t>Det matematisk-naturvitskaplege fakultet ved Matematisk institutt har det administrative ansvaret for studieprogrammet</w:t>
            </w:r>
            <w:r w:rsidRPr="00856CA9">
              <w:rPr>
                <w:i/>
                <w:sz w:val="20"/>
                <w:szCs w:val="20"/>
                <w:lang w:val="nn-NO"/>
              </w:rPr>
              <w:t>.</w:t>
            </w:r>
          </w:p>
          <w:p w:rsidR="00883F4C" w:rsidRPr="00856CA9" w:rsidRDefault="00883F4C" w:rsidP="00625FE9">
            <w:pPr>
              <w:rPr>
                <w:sz w:val="20"/>
                <w:szCs w:val="20"/>
                <w:lang w:val="nn-NO"/>
              </w:rPr>
            </w:pPr>
          </w:p>
        </w:tc>
        <w:tc>
          <w:tcPr>
            <w:tcW w:w="4961" w:type="dxa"/>
          </w:tcPr>
          <w:p w:rsidR="00883F4C" w:rsidRDefault="00883F4C" w:rsidP="00FD006C">
            <w:pPr>
              <w:rPr>
                <w:rStyle w:val="hps"/>
                <w:color w:val="222222"/>
                <w:sz w:val="20"/>
                <w:szCs w:val="20"/>
                <w:lang w:val="en-US"/>
              </w:rPr>
            </w:pPr>
            <w:r>
              <w:rPr>
                <w:rStyle w:val="hps"/>
                <w:color w:val="222222"/>
                <w:sz w:val="20"/>
                <w:szCs w:val="20"/>
                <w:lang w:val="en-US"/>
              </w:rPr>
              <w:t>The Faculty of Mathematics</w:t>
            </w:r>
            <w:r>
              <w:rPr>
                <w:color w:val="222222"/>
                <w:sz w:val="20"/>
                <w:szCs w:val="20"/>
                <w:lang w:val="en-US"/>
              </w:rPr>
              <w:t xml:space="preserve"> </w:t>
            </w:r>
            <w:r>
              <w:rPr>
                <w:rStyle w:val="hps"/>
                <w:color w:val="222222"/>
                <w:sz w:val="20"/>
                <w:szCs w:val="20"/>
                <w:lang w:val="en-US"/>
              </w:rPr>
              <w:t>and Natural Sciences</w:t>
            </w:r>
            <w:r>
              <w:rPr>
                <w:color w:val="222222"/>
                <w:sz w:val="20"/>
                <w:szCs w:val="20"/>
                <w:lang w:val="en-US"/>
              </w:rPr>
              <w:t xml:space="preserve"> by the </w:t>
            </w:r>
            <w:r>
              <w:rPr>
                <w:rStyle w:val="hps"/>
                <w:color w:val="222222"/>
                <w:sz w:val="20"/>
                <w:szCs w:val="20"/>
                <w:lang w:val="en-US"/>
              </w:rPr>
              <w:t>Department of</w:t>
            </w:r>
            <w:r>
              <w:rPr>
                <w:color w:val="222222"/>
                <w:sz w:val="20"/>
                <w:szCs w:val="20"/>
                <w:lang w:val="en-US"/>
              </w:rPr>
              <w:t xml:space="preserve"> </w:t>
            </w:r>
            <w:r>
              <w:rPr>
                <w:rStyle w:val="hps"/>
                <w:color w:val="222222"/>
                <w:sz w:val="20"/>
                <w:szCs w:val="20"/>
                <w:lang w:val="en-US"/>
              </w:rPr>
              <w:t>Informatics</w:t>
            </w:r>
            <w:r>
              <w:rPr>
                <w:color w:val="222222"/>
                <w:sz w:val="20"/>
                <w:szCs w:val="20"/>
                <w:lang w:val="en-US"/>
              </w:rPr>
              <w:t xml:space="preserve">, </w:t>
            </w:r>
            <w:r>
              <w:rPr>
                <w:rStyle w:val="hps"/>
                <w:color w:val="222222"/>
                <w:sz w:val="20"/>
                <w:szCs w:val="20"/>
                <w:lang w:val="en-US"/>
              </w:rPr>
              <w:t>holds the administrative responsibility</w:t>
            </w:r>
            <w:r>
              <w:rPr>
                <w:color w:val="222222"/>
                <w:sz w:val="20"/>
                <w:szCs w:val="20"/>
                <w:lang w:val="en-US"/>
              </w:rPr>
              <w:t xml:space="preserve"> </w:t>
            </w:r>
            <w:r>
              <w:rPr>
                <w:rStyle w:val="hps"/>
                <w:color w:val="222222"/>
                <w:sz w:val="20"/>
                <w:szCs w:val="20"/>
                <w:lang w:val="en-US"/>
              </w:rPr>
              <w:t>for</w:t>
            </w:r>
            <w:r>
              <w:rPr>
                <w:color w:val="222222"/>
                <w:sz w:val="20"/>
                <w:szCs w:val="20"/>
                <w:lang w:val="en-US"/>
              </w:rPr>
              <w:t xml:space="preserve"> </w:t>
            </w:r>
            <w:r>
              <w:rPr>
                <w:rStyle w:val="hps"/>
                <w:color w:val="222222"/>
                <w:sz w:val="20"/>
                <w:szCs w:val="20"/>
                <w:lang w:val="en-US"/>
              </w:rPr>
              <w:t>the programme.</w:t>
            </w:r>
          </w:p>
          <w:p w:rsidR="00883F4C" w:rsidRPr="00F90A88" w:rsidRDefault="00883F4C" w:rsidP="00FD006C">
            <w:pPr>
              <w:rPr>
                <w:color w:val="222222"/>
                <w:sz w:val="20"/>
                <w:szCs w:val="20"/>
                <w:lang w:val="en-US"/>
              </w:rPr>
            </w:pPr>
          </w:p>
        </w:tc>
      </w:tr>
      <w:tr w:rsidR="00883F4C" w:rsidRPr="00883F4C" w:rsidTr="00883F4C">
        <w:trPr>
          <w:trHeight w:val="255"/>
        </w:trPr>
        <w:tc>
          <w:tcPr>
            <w:tcW w:w="1384" w:type="dxa"/>
          </w:tcPr>
          <w:p w:rsidR="00883F4C" w:rsidRPr="00625FE9" w:rsidRDefault="00883F4C" w:rsidP="005323D9">
            <w:pPr>
              <w:rPr>
                <w:sz w:val="18"/>
                <w:szCs w:val="18"/>
              </w:rPr>
            </w:pPr>
            <w:r w:rsidRPr="00625FE9">
              <w:rPr>
                <w:sz w:val="18"/>
                <w:szCs w:val="18"/>
              </w:rPr>
              <w:t>SP_KONTAKT</w:t>
            </w:r>
          </w:p>
        </w:tc>
        <w:tc>
          <w:tcPr>
            <w:tcW w:w="2977" w:type="dxa"/>
            <w:noWrap/>
          </w:tcPr>
          <w:p w:rsidR="00883F4C" w:rsidRPr="00625FE9" w:rsidRDefault="00883F4C" w:rsidP="00242F2E">
            <w:pPr>
              <w:rPr>
                <w:b/>
                <w:sz w:val="20"/>
                <w:szCs w:val="20"/>
                <w:lang w:val="nn-NO"/>
              </w:rPr>
            </w:pPr>
            <w:r w:rsidRPr="00625FE9">
              <w:rPr>
                <w:b/>
                <w:sz w:val="20"/>
                <w:szCs w:val="20"/>
                <w:lang w:val="nn-NO"/>
              </w:rPr>
              <w:t>Kontaktinformasjon</w:t>
            </w:r>
          </w:p>
          <w:p w:rsidR="00883F4C" w:rsidRPr="00625FE9" w:rsidRDefault="00883F4C" w:rsidP="00242F2E">
            <w:pPr>
              <w:rPr>
                <w:sz w:val="20"/>
                <w:szCs w:val="20"/>
                <w:lang w:val="nn-NO"/>
              </w:rPr>
            </w:pPr>
            <w:r w:rsidRPr="00625FE9">
              <w:rPr>
                <w:sz w:val="20"/>
                <w:szCs w:val="20"/>
                <w:lang w:val="nn-NO"/>
              </w:rPr>
              <w:t>Contact information</w:t>
            </w:r>
          </w:p>
        </w:tc>
        <w:tc>
          <w:tcPr>
            <w:tcW w:w="4678" w:type="dxa"/>
            <w:noWrap/>
          </w:tcPr>
          <w:p w:rsidR="00883F4C" w:rsidRPr="00856CA9" w:rsidRDefault="00883F4C" w:rsidP="00233305">
            <w:pPr>
              <w:pStyle w:val="BODY"/>
              <w:spacing w:before="40" w:after="40"/>
              <w:rPr>
                <w:rFonts w:ascii="Times New Roman" w:hAnsi="Times New Roman" w:cs="Times New Roman"/>
                <w:color w:val="000000"/>
                <w:sz w:val="20"/>
                <w:szCs w:val="20"/>
              </w:rPr>
            </w:pPr>
            <w:r w:rsidRPr="00856CA9">
              <w:rPr>
                <w:rFonts w:ascii="Times New Roman" w:hAnsi="Times New Roman" w:cs="Times New Roman"/>
                <w:color w:val="000000"/>
                <w:sz w:val="20"/>
                <w:szCs w:val="20"/>
              </w:rPr>
              <w:t xml:space="preserve">Ta gjerne kontakt med studierettleiar på programmet dersom du har spørsmål: Studierettleiar@math.uib.no, Tlf 55 58 28 34 </w:t>
            </w:r>
          </w:p>
          <w:p w:rsidR="00883F4C" w:rsidRPr="00856CA9" w:rsidRDefault="00883F4C" w:rsidP="00233305">
            <w:pPr>
              <w:rPr>
                <w:sz w:val="20"/>
                <w:szCs w:val="20"/>
                <w:lang w:val="nn-NO"/>
              </w:rPr>
            </w:pPr>
          </w:p>
        </w:tc>
        <w:tc>
          <w:tcPr>
            <w:tcW w:w="4961" w:type="dxa"/>
          </w:tcPr>
          <w:p w:rsidR="00883F4C" w:rsidRDefault="00883F4C" w:rsidP="00FD006C">
            <w:pPr>
              <w:rPr>
                <w:color w:val="222222"/>
                <w:sz w:val="20"/>
                <w:szCs w:val="20"/>
                <w:lang w:val="en-US"/>
              </w:rPr>
            </w:pPr>
            <w:r>
              <w:rPr>
                <w:rStyle w:val="hps"/>
                <w:color w:val="222222"/>
                <w:sz w:val="20"/>
                <w:szCs w:val="20"/>
                <w:lang w:val="en-US"/>
              </w:rPr>
              <w:t>Please contact</w:t>
            </w:r>
            <w:r>
              <w:rPr>
                <w:color w:val="222222"/>
                <w:sz w:val="20"/>
                <w:szCs w:val="20"/>
                <w:lang w:val="en-US"/>
              </w:rPr>
              <w:t xml:space="preserve"> </w:t>
            </w:r>
            <w:r>
              <w:rPr>
                <w:rStyle w:val="hps"/>
                <w:color w:val="222222"/>
                <w:sz w:val="20"/>
                <w:szCs w:val="20"/>
                <w:lang w:val="en-US"/>
              </w:rPr>
              <w:t>the academic adviser</w:t>
            </w:r>
            <w:r>
              <w:rPr>
                <w:color w:val="222222"/>
                <w:sz w:val="20"/>
                <w:szCs w:val="20"/>
                <w:lang w:val="en-US"/>
              </w:rPr>
              <w:t xml:space="preserve"> </w:t>
            </w:r>
            <w:r>
              <w:rPr>
                <w:rStyle w:val="hps"/>
                <w:color w:val="222222"/>
                <w:sz w:val="20"/>
                <w:szCs w:val="20"/>
                <w:lang w:val="en-US"/>
              </w:rPr>
              <w:t>for</w:t>
            </w:r>
            <w:r>
              <w:rPr>
                <w:color w:val="222222"/>
                <w:sz w:val="20"/>
                <w:szCs w:val="20"/>
                <w:lang w:val="en-US"/>
              </w:rPr>
              <w:t xml:space="preserve"> </w:t>
            </w:r>
            <w:r>
              <w:rPr>
                <w:rStyle w:val="hps"/>
                <w:color w:val="222222"/>
                <w:sz w:val="20"/>
                <w:szCs w:val="20"/>
                <w:lang w:val="en-US"/>
              </w:rPr>
              <w:t>the program</w:t>
            </w:r>
            <w:r>
              <w:rPr>
                <w:color w:val="222222"/>
                <w:sz w:val="20"/>
                <w:szCs w:val="20"/>
                <w:lang w:val="en-US"/>
              </w:rPr>
              <w:t xml:space="preserve"> </w:t>
            </w:r>
            <w:r>
              <w:rPr>
                <w:rStyle w:val="hps"/>
                <w:color w:val="222222"/>
                <w:sz w:val="20"/>
                <w:szCs w:val="20"/>
                <w:lang w:val="en-US"/>
              </w:rPr>
              <w:t>if you have any questions</w:t>
            </w:r>
            <w:r>
              <w:rPr>
                <w:color w:val="222222"/>
                <w:sz w:val="20"/>
                <w:szCs w:val="20"/>
                <w:lang w:val="en-US"/>
              </w:rPr>
              <w:t xml:space="preserve">: </w:t>
            </w:r>
          </w:p>
          <w:p w:rsidR="00883F4C" w:rsidRPr="00F90A88" w:rsidRDefault="00883F4C" w:rsidP="00FD006C">
            <w:pPr>
              <w:rPr>
                <w:rStyle w:val="hps"/>
                <w:lang w:val="en-US"/>
              </w:rPr>
            </w:pPr>
            <w:hyperlink r:id="rId28" w:history="1">
              <w:r w:rsidRPr="008E1DC1">
                <w:rPr>
                  <w:rStyle w:val="Hyperkobling"/>
                  <w:sz w:val="20"/>
                  <w:szCs w:val="20"/>
                  <w:lang w:val="en-US"/>
                </w:rPr>
                <w:t>Studierettleiar@math.uib.no</w:t>
              </w:r>
            </w:hyperlink>
          </w:p>
          <w:p w:rsidR="00883F4C" w:rsidRPr="00625FE9" w:rsidRDefault="00883F4C" w:rsidP="00FD006C">
            <w:pPr>
              <w:rPr>
                <w:sz w:val="20"/>
                <w:szCs w:val="20"/>
                <w:lang w:val="en-US"/>
              </w:rPr>
            </w:pPr>
            <w:r>
              <w:rPr>
                <w:sz w:val="20"/>
                <w:szCs w:val="20"/>
                <w:lang w:val="en-US"/>
              </w:rPr>
              <w:t>Phone: + 47 55 58 28 34</w:t>
            </w:r>
          </w:p>
        </w:tc>
      </w:tr>
    </w:tbl>
    <w:p w:rsidR="00BA0C60" w:rsidRPr="00BA0C60" w:rsidRDefault="00BA0C60" w:rsidP="00625FE9">
      <w:pPr>
        <w:rPr>
          <w:sz w:val="28"/>
          <w:szCs w:val="28"/>
          <w:lang w:val="en-US"/>
        </w:rPr>
      </w:pPr>
    </w:p>
    <w:sectPr w:rsidR="00BA0C60" w:rsidRPr="00BA0C60" w:rsidSect="00242F2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bullet"/>
      <w:suff w:val="space"/>
      <w:lvlText w:val=""/>
      <w:lvlJc w:val="left"/>
      <w:pPr>
        <w:ind w:left="720" w:hanging="360"/>
      </w:pPr>
      <w:rPr>
        <w:rFonts w:ascii="Symbol" w:hAnsi="Symbol" w:cs="Symbol" w:hint="default"/>
        <w:b/>
        <w:bCs/>
        <w:i w:val="0"/>
        <w:iCs w:val="0"/>
        <w:strike w:val="0"/>
        <w:color w:val="auto"/>
        <w:sz w:val="24"/>
        <w:szCs w:val="24"/>
        <w:u w:val="none"/>
      </w:rPr>
    </w:lvl>
    <w:lvl w:ilvl="1">
      <w:start w:val="1"/>
      <w:numFmt w:val="bullet"/>
      <w:suff w:val="space"/>
      <w:lvlText w:val=""/>
      <w:lvlJc w:val="left"/>
      <w:pPr>
        <w:ind w:left="1080" w:hanging="360"/>
      </w:pPr>
      <w:rPr>
        <w:rFonts w:ascii="Symbol" w:hAnsi="Symbol" w:cs="Symbol" w:hint="default"/>
        <w:b/>
        <w:bCs/>
        <w:i w:val="0"/>
        <w:iCs w:val="0"/>
        <w:strike w:val="0"/>
        <w:color w:val="auto"/>
        <w:sz w:val="24"/>
        <w:szCs w:val="24"/>
        <w:u w:val="none"/>
      </w:rPr>
    </w:lvl>
    <w:lvl w:ilvl="2">
      <w:start w:val="1"/>
      <w:numFmt w:val="bullet"/>
      <w:suff w:val="space"/>
      <w:lvlText w:val=""/>
      <w:lvlJc w:val="left"/>
      <w:pPr>
        <w:ind w:left="1440" w:hanging="360"/>
      </w:pPr>
      <w:rPr>
        <w:rFonts w:ascii="Symbol" w:hAnsi="Symbol" w:cs="Symbol" w:hint="default"/>
        <w:b/>
        <w:bCs/>
        <w:i w:val="0"/>
        <w:iCs w:val="0"/>
        <w:strike w:val="0"/>
        <w:color w:val="auto"/>
        <w:sz w:val="24"/>
        <w:szCs w:val="24"/>
        <w:u w:val="none"/>
      </w:rPr>
    </w:lvl>
    <w:lvl w:ilvl="3">
      <w:start w:val="1"/>
      <w:numFmt w:val="bullet"/>
      <w:suff w:val="space"/>
      <w:lvlText w:val=""/>
      <w:lvlJc w:val="left"/>
      <w:pPr>
        <w:ind w:left="1800" w:hanging="360"/>
      </w:pPr>
      <w:rPr>
        <w:rFonts w:ascii="Symbol" w:hAnsi="Symbol" w:cs="Symbol" w:hint="default"/>
        <w:b/>
        <w:bCs/>
        <w:i w:val="0"/>
        <w:iCs w:val="0"/>
        <w:strike w:val="0"/>
        <w:color w:val="auto"/>
        <w:sz w:val="24"/>
        <w:szCs w:val="24"/>
        <w:u w:val="none"/>
      </w:rPr>
    </w:lvl>
    <w:lvl w:ilvl="4">
      <w:start w:val="1"/>
      <w:numFmt w:val="bullet"/>
      <w:suff w:val="space"/>
      <w:lvlText w:val=""/>
      <w:lvlJc w:val="left"/>
      <w:pPr>
        <w:ind w:left="2160" w:hanging="360"/>
      </w:pPr>
      <w:rPr>
        <w:rFonts w:ascii="Symbol" w:hAnsi="Symbol" w:cs="Symbol" w:hint="default"/>
        <w:b/>
        <w:bCs/>
        <w:i w:val="0"/>
        <w:iCs w:val="0"/>
        <w:strike w:val="0"/>
        <w:color w:val="auto"/>
        <w:sz w:val="24"/>
        <w:szCs w:val="24"/>
        <w:u w:val="none"/>
      </w:rPr>
    </w:lvl>
    <w:lvl w:ilvl="5">
      <w:start w:val="1"/>
      <w:numFmt w:val="bullet"/>
      <w:suff w:val="space"/>
      <w:lvlText w:val=""/>
      <w:lvlJc w:val="left"/>
      <w:pPr>
        <w:ind w:left="2520" w:hanging="360"/>
      </w:pPr>
      <w:rPr>
        <w:rFonts w:ascii="Symbol" w:hAnsi="Symbol" w:cs="Symbol" w:hint="default"/>
        <w:b/>
        <w:bCs/>
        <w:i w:val="0"/>
        <w:iCs w:val="0"/>
        <w:strike w:val="0"/>
        <w:color w:val="auto"/>
        <w:sz w:val="24"/>
        <w:szCs w:val="24"/>
        <w:u w:val="none"/>
      </w:rPr>
    </w:lvl>
    <w:lvl w:ilvl="6">
      <w:start w:val="1"/>
      <w:numFmt w:val="bullet"/>
      <w:suff w:val="space"/>
      <w:lvlText w:val=""/>
      <w:lvlJc w:val="left"/>
      <w:pPr>
        <w:ind w:left="2880" w:hanging="360"/>
      </w:pPr>
      <w:rPr>
        <w:rFonts w:ascii="Symbol" w:hAnsi="Symbol" w:cs="Symbol" w:hint="default"/>
        <w:b/>
        <w:bCs/>
        <w:i w:val="0"/>
        <w:iCs w:val="0"/>
        <w:strike w:val="0"/>
        <w:color w:val="auto"/>
        <w:sz w:val="24"/>
        <w:szCs w:val="24"/>
        <w:u w:val="none"/>
      </w:rPr>
    </w:lvl>
    <w:lvl w:ilvl="7">
      <w:start w:val="1"/>
      <w:numFmt w:val="bullet"/>
      <w:suff w:val="space"/>
      <w:lvlText w:val=""/>
      <w:lvlJc w:val="left"/>
      <w:pPr>
        <w:ind w:left="3240" w:hanging="360"/>
      </w:pPr>
      <w:rPr>
        <w:rFonts w:ascii="Symbol" w:hAnsi="Symbol" w:cs="Symbol" w:hint="default"/>
        <w:b/>
        <w:bCs/>
        <w:i w:val="0"/>
        <w:iCs w:val="0"/>
        <w:strike w:val="0"/>
        <w:color w:val="auto"/>
        <w:sz w:val="24"/>
        <w:szCs w:val="24"/>
        <w:u w:val="none"/>
      </w:rPr>
    </w:lvl>
    <w:lvl w:ilvl="8">
      <w:start w:val="1"/>
      <w:numFmt w:val="bullet"/>
      <w:suff w:val="space"/>
      <w:lvlText w:val=""/>
      <w:lvlJc w:val="left"/>
      <w:pPr>
        <w:ind w:left="3600" w:hanging="360"/>
      </w:pPr>
      <w:rPr>
        <w:rFonts w:ascii="Symbol" w:hAnsi="Symbol" w:cs="Symbol" w:hint="default"/>
        <w:b/>
        <w:bCs/>
        <w:i w:val="0"/>
        <w:iCs w:val="0"/>
        <w:strike w:val="0"/>
        <w:color w:val="auto"/>
        <w:sz w:val="24"/>
        <w:szCs w:val="24"/>
        <w:u w:val="none"/>
      </w:rPr>
    </w:lvl>
  </w:abstractNum>
  <w:abstractNum w:abstractNumId="1" w15:restartNumberingAfterBreak="0">
    <w:nsid w:val="0402679A"/>
    <w:multiLevelType w:val="multilevel"/>
    <w:tmpl w:val="AE8A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EF634D"/>
    <w:multiLevelType w:val="multilevel"/>
    <w:tmpl w:val="7C60D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6D0FAE"/>
    <w:multiLevelType w:val="multilevel"/>
    <w:tmpl w:val="82463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BE44099"/>
    <w:multiLevelType w:val="hybridMultilevel"/>
    <w:tmpl w:val="C456AD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DA4E62"/>
    <w:multiLevelType w:val="hybridMultilevel"/>
    <w:tmpl w:val="8FCE5D9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AAF3803"/>
    <w:multiLevelType w:val="hybridMultilevel"/>
    <w:tmpl w:val="3226676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7" w15:restartNumberingAfterBreak="0">
    <w:nsid w:val="339173A5"/>
    <w:multiLevelType w:val="hybridMultilevel"/>
    <w:tmpl w:val="93F81DD0"/>
    <w:lvl w:ilvl="0" w:tplc="0414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3975C89"/>
    <w:multiLevelType w:val="multilevel"/>
    <w:tmpl w:val="918C5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DA7DCF"/>
    <w:multiLevelType w:val="hybridMultilevel"/>
    <w:tmpl w:val="9C1C7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961D5B"/>
    <w:multiLevelType w:val="multilevel"/>
    <w:tmpl w:val="E20C78E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1" w15:restartNumberingAfterBreak="0">
    <w:nsid w:val="3F53093A"/>
    <w:multiLevelType w:val="multilevel"/>
    <w:tmpl w:val="2A268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56099"/>
    <w:multiLevelType w:val="hybridMultilevel"/>
    <w:tmpl w:val="553A13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5EB5073"/>
    <w:multiLevelType w:val="hybridMultilevel"/>
    <w:tmpl w:val="38C8BCF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58E51552"/>
    <w:multiLevelType w:val="hybridMultilevel"/>
    <w:tmpl w:val="A8EAAA20"/>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5" w15:restartNumberingAfterBreak="0">
    <w:nsid w:val="5ED90131"/>
    <w:multiLevelType w:val="multilevel"/>
    <w:tmpl w:val="CE08C7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5A3AE1"/>
    <w:multiLevelType w:val="hybridMultilevel"/>
    <w:tmpl w:val="F17A56BC"/>
    <w:lvl w:ilvl="0" w:tplc="6F78C6E0">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852842"/>
    <w:multiLevelType w:val="multilevel"/>
    <w:tmpl w:val="6F5A4D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7116C4"/>
    <w:multiLevelType w:val="hybridMultilevel"/>
    <w:tmpl w:val="9E188F72"/>
    <w:lvl w:ilvl="0" w:tplc="C69AB0E4">
      <w:numFmt w:val="bullet"/>
      <w:lvlText w:val="-"/>
      <w:lvlJc w:val="left"/>
      <w:pPr>
        <w:tabs>
          <w:tab w:val="num" w:pos="720"/>
        </w:tabs>
        <w:ind w:left="720" w:hanging="360"/>
      </w:pPr>
      <w:rPr>
        <w:rFonts w:ascii="Times New Roman" w:eastAsia="Times New Roman" w:hAnsi="Times New Roman" w:cs="Times New Roman" w:hint="default"/>
      </w:rPr>
    </w:lvl>
    <w:lvl w:ilvl="1" w:tplc="04140003" w:tentative="1">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8"/>
  </w:num>
  <w:num w:numId="3">
    <w:abstractNumId w:val="5"/>
  </w:num>
  <w:num w:numId="4">
    <w:abstractNumId w:val="1"/>
  </w:num>
  <w:num w:numId="5">
    <w:abstractNumId w:val="13"/>
  </w:num>
  <w:num w:numId="6">
    <w:abstractNumId w:val="8"/>
  </w:num>
  <w:num w:numId="7">
    <w:abstractNumId w:val="12"/>
  </w:num>
  <w:num w:numId="8">
    <w:abstractNumId w:val="11"/>
  </w:num>
  <w:num w:numId="9">
    <w:abstractNumId w:val="2"/>
  </w:num>
  <w:num w:numId="10">
    <w:abstractNumId w:val="6"/>
  </w:num>
  <w:num w:numId="11">
    <w:abstractNumId w:val="14"/>
  </w:num>
  <w:num w:numId="12">
    <w:abstractNumId w:val="5"/>
    <w:lvlOverride w:ilvl="0"/>
    <w:lvlOverride w:ilvl="1"/>
    <w:lvlOverride w:ilvl="2"/>
    <w:lvlOverride w:ilvl="3"/>
    <w:lvlOverride w:ilvl="4"/>
    <w:lvlOverride w:ilvl="5"/>
    <w:lvlOverride w:ilvl="6"/>
    <w:lvlOverride w:ilvl="7"/>
    <w:lvlOverride w:ilvl="8"/>
  </w:num>
  <w:num w:numId="13">
    <w:abstractNumId w:val="4"/>
  </w:num>
  <w:num w:numId="14">
    <w:abstractNumId w:val="7"/>
  </w:num>
  <w:num w:numId="15">
    <w:abstractNumId w:val="0"/>
  </w:num>
  <w:num w:numId="16">
    <w:abstractNumId w:val="0"/>
    <w:lvlOverride w:ilvl="0">
      <w:lvl w:ilvl="0">
        <w:start w:val="1"/>
        <w:numFmt w:val="bullet"/>
        <w:suff w:val="space"/>
        <w:lvlText w:val=""/>
        <w:lvlJc w:val="left"/>
        <w:pPr>
          <w:ind w:left="360" w:hanging="360"/>
        </w:pPr>
        <w:rPr>
          <w:rFonts w:ascii="Symbol" w:hAnsi="Symbol" w:cs="Symbol" w:hint="default"/>
          <w:b w:val="0"/>
          <w:bCs w:val="0"/>
          <w:i w:val="0"/>
          <w:iCs w:val="0"/>
          <w:strike w:val="0"/>
          <w:color w:val="auto"/>
          <w:sz w:val="24"/>
          <w:szCs w:val="24"/>
          <w:u w:val="none"/>
        </w:rPr>
      </w:lvl>
    </w:lvlOverride>
    <w:lvlOverride w:ilvl="1">
      <w:lvl w:ilvl="1">
        <w:start w:val="1"/>
        <w:numFmt w:val="bullet"/>
        <w:suff w:val="space"/>
        <w:lvlText w:val=""/>
        <w:lvlJc w:val="left"/>
        <w:pPr>
          <w:ind w:left="720" w:hanging="360"/>
        </w:pPr>
        <w:rPr>
          <w:rFonts w:ascii="Symbol" w:hAnsi="Symbol" w:cs="Symbol" w:hint="default"/>
          <w:b w:val="0"/>
          <w:bCs w:val="0"/>
          <w:i w:val="0"/>
          <w:iCs w:val="0"/>
          <w:strike w:val="0"/>
          <w:color w:val="auto"/>
          <w:sz w:val="20"/>
          <w:szCs w:val="20"/>
          <w:u w:val="none"/>
        </w:rPr>
      </w:lvl>
    </w:lvlOverride>
    <w:lvlOverride w:ilvl="2">
      <w:lvl w:ilvl="2">
        <w:start w:val="1"/>
        <w:numFmt w:val="bullet"/>
        <w:suff w:val="space"/>
        <w:lvlText w:val=""/>
        <w:lvlJc w:val="left"/>
        <w:pPr>
          <w:ind w:left="1080" w:hanging="360"/>
        </w:pPr>
        <w:rPr>
          <w:rFonts w:ascii="Symbol" w:hAnsi="Symbol" w:cs="Symbol" w:hint="default"/>
          <w:b w:val="0"/>
          <w:bCs w:val="0"/>
          <w:i w:val="0"/>
          <w:iCs w:val="0"/>
          <w:strike w:val="0"/>
          <w:color w:val="auto"/>
          <w:sz w:val="20"/>
          <w:szCs w:val="20"/>
          <w:u w:val="none"/>
        </w:rPr>
      </w:lvl>
    </w:lvlOverride>
    <w:lvlOverride w:ilvl="3">
      <w:lvl w:ilvl="3">
        <w:start w:val="1"/>
        <w:numFmt w:val="bullet"/>
        <w:suff w:val="space"/>
        <w:lvlText w:val=""/>
        <w:lvlJc w:val="left"/>
        <w:pPr>
          <w:ind w:left="1440" w:hanging="360"/>
        </w:pPr>
        <w:rPr>
          <w:rFonts w:ascii="Symbol" w:hAnsi="Symbol" w:cs="Symbol" w:hint="default"/>
          <w:b w:val="0"/>
          <w:bCs w:val="0"/>
          <w:i w:val="0"/>
          <w:iCs w:val="0"/>
          <w:strike w:val="0"/>
          <w:color w:val="auto"/>
          <w:sz w:val="20"/>
          <w:szCs w:val="20"/>
          <w:u w:val="none"/>
        </w:rPr>
      </w:lvl>
    </w:lvlOverride>
    <w:lvlOverride w:ilvl="4">
      <w:lvl w:ilvl="4">
        <w:start w:val="1"/>
        <w:numFmt w:val="bullet"/>
        <w:suff w:val="space"/>
        <w:lvlText w:val=""/>
        <w:lvlJc w:val="left"/>
        <w:pPr>
          <w:ind w:left="1800" w:hanging="360"/>
        </w:pPr>
        <w:rPr>
          <w:rFonts w:ascii="Symbol" w:hAnsi="Symbol" w:cs="Symbol" w:hint="default"/>
          <w:b w:val="0"/>
          <w:bCs w:val="0"/>
          <w:i w:val="0"/>
          <w:iCs w:val="0"/>
          <w:strike w:val="0"/>
          <w:color w:val="auto"/>
          <w:sz w:val="20"/>
          <w:szCs w:val="20"/>
          <w:u w:val="none"/>
        </w:rPr>
      </w:lvl>
    </w:lvlOverride>
    <w:lvlOverride w:ilvl="5">
      <w:lvl w:ilvl="5">
        <w:start w:val="1"/>
        <w:numFmt w:val="bullet"/>
        <w:suff w:val="space"/>
        <w:lvlText w:val=""/>
        <w:lvlJc w:val="left"/>
        <w:pPr>
          <w:ind w:left="2160" w:hanging="360"/>
        </w:pPr>
        <w:rPr>
          <w:rFonts w:ascii="Symbol" w:hAnsi="Symbol" w:cs="Symbol" w:hint="default"/>
          <w:b w:val="0"/>
          <w:bCs w:val="0"/>
          <w:i w:val="0"/>
          <w:iCs w:val="0"/>
          <w:strike w:val="0"/>
          <w:color w:val="auto"/>
          <w:sz w:val="20"/>
          <w:szCs w:val="20"/>
          <w:u w:val="none"/>
        </w:rPr>
      </w:lvl>
    </w:lvlOverride>
    <w:lvlOverride w:ilvl="6">
      <w:lvl w:ilvl="6">
        <w:start w:val="1"/>
        <w:numFmt w:val="bullet"/>
        <w:suff w:val="space"/>
        <w:lvlText w:val=""/>
        <w:lvlJc w:val="left"/>
        <w:pPr>
          <w:ind w:left="2520" w:hanging="360"/>
        </w:pPr>
        <w:rPr>
          <w:rFonts w:ascii="Symbol" w:hAnsi="Symbol" w:cs="Symbol" w:hint="default"/>
          <w:b w:val="0"/>
          <w:bCs w:val="0"/>
          <w:i w:val="0"/>
          <w:iCs w:val="0"/>
          <w:strike w:val="0"/>
          <w:color w:val="auto"/>
          <w:sz w:val="20"/>
          <w:szCs w:val="20"/>
          <w:u w:val="none"/>
        </w:rPr>
      </w:lvl>
    </w:lvlOverride>
    <w:lvlOverride w:ilvl="7">
      <w:lvl w:ilvl="7">
        <w:start w:val="1"/>
        <w:numFmt w:val="bullet"/>
        <w:suff w:val="space"/>
        <w:lvlText w:val=""/>
        <w:lvlJc w:val="left"/>
        <w:pPr>
          <w:ind w:left="2880" w:hanging="360"/>
        </w:pPr>
        <w:rPr>
          <w:rFonts w:ascii="Symbol" w:hAnsi="Symbol" w:cs="Symbol" w:hint="default"/>
          <w:b w:val="0"/>
          <w:bCs w:val="0"/>
          <w:i w:val="0"/>
          <w:iCs w:val="0"/>
          <w:strike w:val="0"/>
          <w:color w:val="auto"/>
          <w:sz w:val="20"/>
          <w:szCs w:val="20"/>
          <w:u w:val="none"/>
        </w:rPr>
      </w:lvl>
    </w:lvlOverride>
    <w:lvlOverride w:ilvl="8">
      <w:lvl w:ilvl="8">
        <w:start w:val="1"/>
        <w:numFmt w:val="bullet"/>
        <w:suff w:val="space"/>
        <w:lvlText w:val=""/>
        <w:lvlJc w:val="left"/>
        <w:pPr>
          <w:ind w:left="3240" w:hanging="360"/>
        </w:pPr>
        <w:rPr>
          <w:rFonts w:ascii="Symbol" w:hAnsi="Symbol" w:cs="Symbol" w:hint="default"/>
          <w:b w:val="0"/>
          <w:bCs w:val="0"/>
          <w:i w:val="0"/>
          <w:iCs w:val="0"/>
          <w:strike w:val="0"/>
          <w:color w:val="auto"/>
          <w:sz w:val="20"/>
          <w:szCs w:val="20"/>
          <w:u w:val="none"/>
        </w:rPr>
      </w:lvl>
    </w:lvlOverride>
  </w:num>
  <w:num w:numId="17">
    <w:abstractNumId w:val="15"/>
  </w:num>
  <w:num w:numId="18">
    <w:abstractNumId w:val="17"/>
  </w:num>
  <w:num w:numId="19">
    <w:abstractNumId w:val="9"/>
  </w:num>
  <w:num w:numId="20">
    <w:abstractNumId w:val="3"/>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F2E"/>
    <w:rsid w:val="00003049"/>
    <w:rsid w:val="0000383A"/>
    <w:rsid w:val="00005607"/>
    <w:rsid w:val="0000565C"/>
    <w:rsid w:val="000057D6"/>
    <w:rsid w:val="000247FD"/>
    <w:rsid w:val="000251D3"/>
    <w:rsid w:val="000306A5"/>
    <w:rsid w:val="0008202F"/>
    <w:rsid w:val="00084EE9"/>
    <w:rsid w:val="000906DD"/>
    <w:rsid w:val="000928E9"/>
    <w:rsid w:val="000952D3"/>
    <w:rsid w:val="00095F2F"/>
    <w:rsid w:val="000A42A4"/>
    <w:rsid w:val="000B4F46"/>
    <w:rsid w:val="000B5CBB"/>
    <w:rsid w:val="000D14ED"/>
    <w:rsid w:val="00110864"/>
    <w:rsid w:val="00120BED"/>
    <w:rsid w:val="0012169A"/>
    <w:rsid w:val="00125422"/>
    <w:rsid w:val="00126449"/>
    <w:rsid w:val="00133808"/>
    <w:rsid w:val="0014006B"/>
    <w:rsid w:val="00155588"/>
    <w:rsid w:val="00156396"/>
    <w:rsid w:val="00157F7B"/>
    <w:rsid w:val="001754F1"/>
    <w:rsid w:val="001829AC"/>
    <w:rsid w:val="001902C4"/>
    <w:rsid w:val="001954C3"/>
    <w:rsid w:val="00197538"/>
    <w:rsid w:val="001A57BA"/>
    <w:rsid w:val="001A763C"/>
    <w:rsid w:val="001B5698"/>
    <w:rsid w:val="001C2105"/>
    <w:rsid w:val="001C24D8"/>
    <w:rsid w:val="001D4AB5"/>
    <w:rsid w:val="001F0887"/>
    <w:rsid w:val="001F4B1C"/>
    <w:rsid w:val="0020796B"/>
    <w:rsid w:val="00212F1C"/>
    <w:rsid w:val="00215723"/>
    <w:rsid w:val="00222C3A"/>
    <w:rsid w:val="00233305"/>
    <w:rsid w:val="00242C76"/>
    <w:rsid w:val="00242F2E"/>
    <w:rsid w:val="00252F99"/>
    <w:rsid w:val="0026173E"/>
    <w:rsid w:val="002652AE"/>
    <w:rsid w:val="002858ED"/>
    <w:rsid w:val="00295CCF"/>
    <w:rsid w:val="002A3802"/>
    <w:rsid w:val="002B0EEA"/>
    <w:rsid w:val="002B2D37"/>
    <w:rsid w:val="002C26A9"/>
    <w:rsid w:val="00303F4E"/>
    <w:rsid w:val="00306833"/>
    <w:rsid w:val="00316804"/>
    <w:rsid w:val="0032034D"/>
    <w:rsid w:val="003213CA"/>
    <w:rsid w:val="00324AF9"/>
    <w:rsid w:val="003307E5"/>
    <w:rsid w:val="00331A31"/>
    <w:rsid w:val="00341BD9"/>
    <w:rsid w:val="00343DBA"/>
    <w:rsid w:val="003542CC"/>
    <w:rsid w:val="00356115"/>
    <w:rsid w:val="00356223"/>
    <w:rsid w:val="00372D96"/>
    <w:rsid w:val="003901A9"/>
    <w:rsid w:val="00394A5A"/>
    <w:rsid w:val="003950BF"/>
    <w:rsid w:val="003A5713"/>
    <w:rsid w:val="003B1F40"/>
    <w:rsid w:val="003B68A9"/>
    <w:rsid w:val="003C40E1"/>
    <w:rsid w:val="003C43E6"/>
    <w:rsid w:val="003C5FAE"/>
    <w:rsid w:val="003C639C"/>
    <w:rsid w:val="003C6AD9"/>
    <w:rsid w:val="003C7411"/>
    <w:rsid w:val="003E3AC1"/>
    <w:rsid w:val="003E6ACF"/>
    <w:rsid w:val="003F369A"/>
    <w:rsid w:val="00405920"/>
    <w:rsid w:val="00414285"/>
    <w:rsid w:val="004153BA"/>
    <w:rsid w:val="004319B0"/>
    <w:rsid w:val="00431EB6"/>
    <w:rsid w:val="0044093E"/>
    <w:rsid w:val="004471A9"/>
    <w:rsid w:val="00472FE6"/>
    <w:rsid w:val="00484A96"/>
    <w:rsid w:val="004948EB"/>
    <w:rsid w:val="00496135"/>
    <w:rsid w:val="004A020A"/>
    <w:rsid w:val="004A5500"/>
    <w:rsid w:val="004C7A91"/>
    <w:rsid w:val="004D05B6"/>
    <w:rsid w:val="004D2FA6"/>
    <w:rsid w:val="004D4DFF"/>
    <w:rsid w:val="004E4CD9"/>
    <w:rsid w:val="004E75B6"/>
    <w:rsid w:val="004E76C7"/>
    <w:rsid w:val="005070A0"/>
    <w:rsid w:val="0051100A"/>
    <w:rsid w:val="00512822"/>
    <w:rsid w:val="00523264"/>
    <w:rsid w:val="00526758"/>
    <w:rsid w:val="005323D9"/>
    <w:rsid w:val="005330F1"/>
    <w:rsid w:val="0053658A"/>
    <w:rsid w:val="00543CBD"/>
    <w:rsid w:val="00545214"/>
    <w:rsid w:val="00547590"/>
    <w:rsid w:val="0055085E"/>
    <w:rsid w:val="005729F2"/>
    <w:rsid w:val="0057622F"/>
    <w:rsid w:val="00595164"/>
    <w:rsid w:val="00595E2D"/>
    <w:rsid w:val="005A462C"/>
    <w:rsid w:val="005C3493"/>
    <w:rsid w:val="005D0954"/>
    <w:rsid w:val="005E1526"/>
    <w:rsid w:val="005E4306"/>
    <w:rsid w:val="005E682F"/>
    <w:rsid w:val="005F2DBF"/>
    <w:rsid w:val="005F3A02"/>
    <w:rsid w:val="005F5EC1"/>
    <w:rsid w:val="0060680E"/>
    <w:rsid w:val="00607905"/>
    <w:rsid w:val="00607F58"/>
    <w:rsid w:val="0061369C"/>
    <w:rsid w:val="0062261B"/>
    <w:rsid w:val="00625FE9"/>
    <w:rsid w:val="00626328"/>
    <w:rsid w:val="006333F8"/>
    <w:rsid w:val="0064345F"/>
    <w:rsid w:val="00671774"/>
    <w:rsid w:val="006C63FA"/>
    <w:rsid w:val="006D0512"/>
    <w:rsid w:val="006E0E9A"/>
    <w:rsid w:val="006E50C2"/>
    <w:rsid w:val="006E761C"/>
    <w:rsid w:val="007026DA"/>
    <w:rsid w:val="00705848"/>
    <w:rsid w:val="0070649C"/>
    <w:rsid w:val="00711579"/>
    <w:rsid w:val="007136F2"/>
    <w:rsid w:val="00716D03"/>
    <w:rsid w:val="0072290E"/>
    <w:rsid w:val="00724718"/>
    <w:rsid w:val="0074301C"/>
    <w:rsid w:val="00750694"/>
    <w:rsid w:val="00760B77"/>
    <w:rsid w:val="00763623"/>
    <w:rsid w:val="00767AA4"/>
    <w:rsid w:val="00767B03"/>
    <w:rsid w:val="00771F13"/>
    <w:rsid w:val="00773366"/>
    <w:rsid w:val="0077461B"/>
    <w:rsid w:val="00776B01"/>
    <w:rsid w:val="00786096"/>
    <w:rsid w:val="00791100"/>
    <w:rsid w:val="007944C3"/>
    <w:rsid w:val="007C69EB"/>
    <w:rsid w:val="007D406F"/>
    <w:rsid w:val="007D5EA0"/>
    <w:rsid w:val="007E0B25"/>
    <w:rsid w:val="007E3039"/>
    <w:rsid w:val="007E4C29"/>
    <w:rsid w:val="007F4712"/>
    <w:rsid w:val="00805F32"/>
    <w:rsid w:val="00805FFE"/>
    <w:rsid w:val="008131CB"/>
    <w:rsid w:val="00820D84"/>
    <w:rsid w:val="00834992"/>
    <w:rsid w:val="008405CF"/>
    <w:rsid w:val="00841426"/>
    <w:rsid w:val="00843127"/>
    <w:rsid w:val="00845854"/>
    <w:rsid w:val="0085149A"/>
    <w:rsid w:val="00856CA9"/>
    <w:rsid w:val="00863A5E"/>
    <w:rsid w:val="0087289C"/>
    <w:rsid w:val="00872944"/>
    <w:rsid w:val="00881A7D"/>
    <w:rsid w:val="00882E49"/>
    <w:rsid w:val="00883B97"/>
    <w:rsid w:val="00883F4C"/>
    <w:rsid w:val="008859BC"/>
    <w:rsid w:val="00891E4B"/>
    <w:rsid w:val="00892C28"/>
    <w:rsid w:val="008A1493"/>
    <w:rsid w:val="008A3654"/>
    <w:rsid w:val="008A6C17"/>
    <w:rsid w:val="008A7291"/>
    <w:rsid w:val="008B48F7"/>
    <w:rsid w:val="008C0B7F"/>
    <w:rsid w:val="008C27EE"/>
    <w:rsid w:val="008D3463"/>
    <w:rsid w:val="008D3A16"/>
    <w:rsid w:val="008D4A1B"/>
    <w:rsid w:val="008E11AE"/>
    <w:rsid w:val="008E61EF"/>
    <w:rsid w:val="008F23D1"/>
    <w:rsid w:val="00903D51"/>
    <w:rsid w:val="00915CF3"/>
    <w:rsid w:val="00917FAA"/>
    <w:rsid w:val="009249A1"/>
    <w:rsid w:val="00927DB4"/>
    <w:rsid w:val="0094309D"/>
    <w:rsid w:val="00952F00"/>
    <w:rsid w:val="009557CB"/>
    <w:rsid w:val="00960BAC"/>
    <w:rsid w:val="00961B5E"/>
    <w:rsid w:val="00967990"/>
    <w:rsid w:val="00977FA2"/>
    <w:rsid w:val="0099548D"/>
    <w:rsid w:val="00996E85"/>
    <w:rsid w:val="009A067D"/>
    <w:rsid w:val="009A283A"/>
    <w:rsid w:val="009A294B"/>
    <w:rsid w:val="009A2ECD"/>
    <w:rsid w:val="009B70F5"/>
    <w:rsid w:val="009D67D6"/>
    <w:rsid w:val="009D6B7B"/>
    <w:rsid w:val="009E2A4F"/>
    <w:rsid w:val="009E2FAB"/>
    <w:rsid w:val="009F269D"/>
    <w:rsid w:val="00A11253"/>
    <w:rsid w:val="00A12625"/>
    <w:rsid w:val="00A12846"/>
    <w:rsid w:val="00A13967"/>
    <w:rsid w:val="00A21777"/>
    <w:rsid w:val="00A3482D"/>
    <w:rsid w:val="00A36C44"/>
    <w:rsid w:val="00A67CFA"/>
    <w:rsid w:val="00A67E24"/>
    <w:rsid w:val="00A76A01"/>
    <w:rsid w:val="00A8558F"/>
    <w:rsid w:val="00A866FA"/>
    <w:rsid w:val="00A9096C"/>
    <w:rsid w:val="00AA03C1"/>
    <w:rsid w:val="00AB3DCF"/>
    <w:rsid w:val="00AD4928"/>
    <w:rsid w:val="00AE06DF"/>
    <w:rsid w:val="00AE0F13"/>
    <w:rsid w:val="00AE6340"/>
    <w:rsid w:val="00AF7A76"/>
    <w:rsid w:val="00AF7C60"/>
    <w:rsid w:val="00B01C5A"/>
    <w:rsid w:val="00B06221"/>
    <w:rsid w:val="00B133E7"/>
    <w:rsid w:val="00B23337"/>
    <w:rsid w:val="00B33858"/>
    <w:rsid w:val="00B3443D"/>
    <w:rsid w:val="00B41AB9"/>
    <w:rsid w:val="00B44E4D"/>
    <w:rsid w:val="00B520B9"/>
    <w:rsid w:val="00B55DD5"/>
    <w:rsid w:val="00B679F2"/>
    <w:rsid w:val="00B7246F"/>
    <w:rsid w:val="00B72A6A"/>
    <w:rsid w:val="00B763A9"/>
    <w:rsid w:val="00B815F0"/>
    <w:rsid w:val="00B9052E"/>
    <w:rsid w:val="00B90BC7"/>
    <w:rsid w:val="00B96A89"/>
    <w:rsid w:val="00BA0C60"/>
    <w:rsid w:val="00BB301F"/>
    <w:rsid w:val="00BC1ACD"/>
    <w:rsid w:val="00BD0DC6"/>
    <w:rsid w:val="00BD3C33"/>
    <w:rsid w:val="00BD6C15"/>
    <w:rsid w:val="00BF464A"/>
    <w:rsid w:val="00BF741F"/>
    <w:rsid w:val="00BF7D2E"/>
    <w:rsid w:val="00C03D37"/>
    <w:rsid w:val="00C16118"/>
    <w:rsid w:val="00C2439C"/>
    <w:rsid w:val="00C33727"/>
    <w:rsid w:val="00C55EA9"/>
    <w:rsid w:val="00C62280"/>
    <w:rsid w:val="00C72A70"/>
    <w:rsid w:val="00C82584"/>
    <w:rsid w:val="00C8483B"/>
    <w:rsid w:val="00C94089"/>
    <w:rsid w:val="00CA4C74"/>
    <w:rsid w:val="00CB5429"/>
    <w:rsid w:val="00CC0317"/>
    <w:rsid w:val="00CC22F5"/>
    <w:rsid w:val="00CD45F7"/>
    <w:rsid w:val="00CD6A00"/>
    <w:rsid w:val="00CE3297"/>
    <w:rsid w:val="00CE521D"/>
    <w:rsid w:val="00CF1737"/>
    <w:rsid w:val="00CF303F"/>
    <w:rsid w:val="00CF470D"/>
    <w:rsid w:val="00D038F3"/>
    <w:rsid w:val="00D03EF0"/>
    <w:rsid w:val="00D1660D"/>
    <w:rsid w:val="00D17C50"/>
    <w:rsid w:val="00D23F38"/>
    <w:rsid w:val="00D24756"/>
    <w:rsid w:val="00D2592F"/>
    <w:rsid w:val="00D278DC"/>
    <w:rsid w:val="00D27F00"/>
    <w:rsid w:val="00D34606"/>
    <w:rsid w:val="00D34E18"/>
    <w:rsid w:val="00D414D5"/>
    <w:rsid w:val="00D445AA"/>
    <w:rsid w:val="00D61398"/>
    <w:rsid w:val="00D77E10"/>
    <w:rsid w:val="00D80BD7"/>
    <w:rsid w:val="00D84205"/>
    <w:rsid w:val="00D86E97"/>
    <w:rsid w:val="00D930DE"/>
    <w:rsid w:val="00DA5AFB"/>
    <w:rsid w:val="00DB291C"/>
    <w:rsid w:val="00DB7189"/>
    <w:rsid w:val="00DC3BE5"/>
    <w:rsid w:val="00DC6378"/>
    <w:rsid w:val="00DF29E0"/>
    <w:rsid w:val="00DF2D9B"/>
    <w:rsid w:val="00DF7673"/>
    <w:rsid w:val="00E01990"/>
    <w:rsid w:val="00E2097B"/>
    <w:rsid w:val="00E43D6A"/>
    <w:rsid w:val="00E45D71"/>
    <w:rsid w:val="00E54943"/>
    <w:rsid w:val="00E61D5D"/>
    <w:rsid w:val="00E63125"/>
    <w:rsid w:val="00E73BAA"/>
    <w:rsid w:val="00E819B0"/>
    <w:rsid w:val="00EC02D4"/>
    <w:rsid w:val="00EC7D13"/>
    <w:rsid w:val="00ED1A47"/>
    <w:rsid w:val="00ED32E6"/>
    <w:rsid w:val="00ED66AA"/>
    <w:rsid w:val="00EF66FF"/>
    <w:rsid w:val="00F043A2"/>
    <w:rsid w:val="00F135DA"/>
    <w:rsid w:val="00F15C6B"/>
    <w:rsid w:val="00F45D2C"/>
    <w:rsid w:val="00F4684F"/>
    <w:rsid w:val="00F51DD3"/>
    <w:rsid w:val="00F70085"/>
    <w:rsid w:val="00F75B3B"/>
    <w:rsid w:val="00F75D8F"/>
    <w:rsid w:val="00F77CFB"/>
    <w:rsid w:val="00F87F46"/>
    <w:rsid w:val="00F919A9"/>
    <w:rsid w:val="00FB7855"/>
    <w:rsid w:val="00FC356D"/>
    <w:rsid w:val="00FC431A"/>
    <w:rsid w:val="00FC4DA1"/>
    <w:rsid w:val="00FD006C"/>
    <w:rsid w:val="00FD4BD5"/>
    <w:rsid w:val="00FD4D57"/>
    <w:rsid w:val="00FD4DEF"/>
    <w:rsid w:val="00FF7B5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BC23C2D0-0E53-4DB3-835A-1E4C50276F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2F2E"/>
    <w:rPr>
      <w:sz w:val="24"/>
      <w:szCs w:val="24"/>
    </w:rPr>
  </w:style>
  <w:style w:type="character" w:default="1" w:styleId="Standardskriftforavsnitt">
    <w:name w:val="Default Paragraph Font"/>
    <w:semiHidden/>
  </w:style>
  <w:style w:type="table" w:default="1" w:styleId="Vanligtabell">
    <w:name w:val="Normal Table"/>
    <w:semiHidden/>
    <w:tblPr>
      <w:tblInd w:w="0" w:type="dxa"/>
      <w:tblCellMar>
        <w:top w:w="0" w:type="dxa"/>
        <w:left w:w="108" w:type="dxa"/>
        <w:bottom w:w="0" w:type="dxa"/>
        <w:right w:w="108" w:type="dxa"/>
      </w:tblCellMar>
    </w:tblPr>
  </w:style>
  <w:style w:type="numbering" w:default="1" w:styleId="Ingenliste">
    <w:name w:val="No List"/>
    <w:semiHidden/>
  </w:style>
  <w:style w:type="character" w:styleId="Hyperkobling">
    <w:name w:val="Hyperlink"/>
    <w:rsid w:val="00242F2E"/>
    <w:rPr>
      <w:color w:val="0000FF"/>
      <w:u w:val="single"/>
    </w:rPr>
  </w:style>
  <w:style w:type="paragraph" w:styleId="Bobletekst">
    <w:name w:val="Balloon Text"/>
    <w:basedOn w:val="Normal"/>
    <w:semiHidden/>
    <w:rsid w:val="00A3482D"/>
    <w:rPr>
      <w:rFonts w:ascii="Tahoma" w:hAnsi="Tahoma" w:cs="Tahoma"/>
      <w:sz w:val="16"/>
      <w:szCs w:val="16"/>
    </w:rPr>
  </w:style>
  <w:style w:type="paragraph" w:customStyle="1" w:styleId="Normal0">
    <w:name w:val="[Normal]"/>
    <w:rsid w:val="00133808"/>
    <w:pPr>
      <w:autoSpaceDE w:val="0"/>
      <w:autoSpaceDN w:val="0"/>
      <w:adjustRightInd w:val="0"/>
    </w:pPr>
    <w:rPr>
      <w:rFonts w:ascii="Arial" w:hAnsi="Arial" w:cs="Arial"/>
      <w:sz w:val="24"/>
      <w:szCs w:val="24"/>
    </w:rPr>
  </w:style>
  <w:style w:type="table" w:styleId="Tabellrutenett">
    <w:name w:val="Table Grid"/>
    <w:basedOn w:val="Vanligtabell"/>
    <w:rsid w:val="00D346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scription">
    <w:name w:val="description"/>
    <w:basedOn w:val="Standardskriftforavsnitt"/>
    <w:rsid w:val="00F75D8F"/>
  </w:style>
  <w:style w:type="paragraph" w:customStyle="1" w:styleId="P">
    <w:name w:val="P"/>
    <w:basedOn w:val="Normal"/>
    <w:rsid w:val="009A283A"/>
    <w:pPr>
      <w:autoSpaceDE w:val="0"/>
      <w:autoSpaceDN w:val="0"/>
      <w:adjustRightInd w:val="0"/>
      <w:spacing w:before="76" w:after="153"/>
    </w:pPr>
    <w:rPr>
      <w:sz w:val="23"/>
      <w:szCs w:val="23"/>
    </w:rPr>
  </w:style>
  <w:style w:type="paragraph" w:styleId="NormalWeb">
    <w:name w:val="Normal (Web)"/>
    <w:basedOn w:val="Normal"/>
    <w:uiPriority w:val="99"/>
    <w:rsid w:val="00EF66FF"/>
    <w:pPr>
      <w:spacing w:before="100" w:beforeAutospacing="1" w:after="100" w:afterAutospacing="1"/>
    </w:pPr>
    <w:rPr>
      <w:rFonts w:eastAsia="SimSun"/>
      <w:lang w:eastAsia="zh-CN"/>
    </w:rPr>
  </w:style>
  <w:style w:type="character" w:styleId="Merknadsreferanse">
    <w:name w:val="annotation reference"/>
    <w:uiPriority w:val="99"/>
    <w:rsid w:val="00DF2D9B"/>
    <w:rPr>
      <w:sz w:val="16"/>
      <w:szCs w:val="16"/>
    </w:rPr>
  </w:style>
  <w:style w:type="paragraph" w:styleId="Merknadstekst">
    <w:name w:val="annotation text"/>
    <w:basedOn w:val="Normal"/>
    <w:link w:val="MerknadstekstTegn"/>
    <w:uiPriority w:val="99"/>
    <w:rsid w:val="00DF2D9B"/>
    <w:rPr>
      <w:sz w:val="20"/>
      <w:szCs w:val="20"/>
    </w:rPr>
  </w:style>
  <w:style w:type="character" w:customStyle="1" w:styleId="MerknadstekstTegn">
    <w:name w:val="Merknadstekst Tegn"/>
    <w:basedOn w:val="Standardskriftforavsnitt"/>
    <w:link w:val="Merknadstekst"/>
    <w:uiPriority w:val="99"/>
    <w:rsid w:val="00DF2D9B"/>
  </w:style>
  <w:style w:type="paragraph" w:styleId="Kommentaremne">
    <w:name w:val="annotation subject"/>
    <w:basedOn w:val="Merknadstekst"/>
    <w:next w:val="Merknadstekst"/>
    <w:link w:val="KommentaremneTegn"/>
    <w:rsid w:val="00DF2D9B"/>
    <w:rPr>
      <w:b/>
      <w:bCs/>
    </w:rPr>
  </w:style>
  <w:style w:type="character" w:customStyle="1" w:styleId="KommentaremneTegn">
    <w:name w:val="Kommentaremne Tegn"/>
    <w:link w:val="Kommentaremne"/>
    <w:rsid w:val="00DF2D9B"/>
    <w:rPr>
      <w:b/>
      <w:bCs/>
    </w:rPr>
  </w:style>
  <w:style w:type="paragraph" w:styleId="Fargerikliste-uthevingsfarge1">
    <w:name w:val="Colorful List Accent 1"/>
    <w:basedOn w:val="Normal"/>
    <w:uiPriority w:val="34"/>
    <w:qFormat/>
    <w:rsid w:val="009E2A4F"/>
    <w:pPr>
      <w:spacing w:after="200" w:line="276" w:lineRule="auto"/>
      <w:ind w:left="720"/>
      <w:contextualSpacing/>
    </w:pPr>
    <w:rPr>
      <w:rFonts w:ascii="Calibri" w:eastAsia="Calibri" w:hAnsi="Calibri"/>
      <w:sz w:val="22"/>
      <w:szCs w:val="22"/>
      <w:lang w:eastAsia="en-US"/>
    </w:rPr>
  </w:style>
  <w:style w:type="paragraph" w:styleId="Rentekst">
    <w:name w:val="Plain Text"/>
    <w:basedOn w:val="Normal"/>
    <w:link w:val="RentekstTegn"/>
    <w:uiPriority w:val="99"/>
    <w:unhideWhenUsed/>
    <w:rsid w:val="00AD4928"/>
    <w:rPr>
      <w:rFonts w:ascii="Calibri" w:eastAsia="Calibri" w:hAnsi="Calibri" w:cs="Calibri"/>
      <w:sz w:val="22"/>
      <w:szCs w:val="22"/>
      <w:lang w:eastAsia="en-US"/>
    </w:rPr>
  </w:style>
  <w:style w:type="character" w:customStyle="1" w:styleId="RentekstTegn">
    <w:name w:val="Ren tekst Tegn"/>
    <w:link w:val="Rentekst"/>
    <w:uiPriority w:val="99"/>
    <w:rsid w:val="00AD4928"/>
    <w:rPr>
      <w:rFonts w:ascii="Calibri" w:eastAsia="Calibri" w:hAnsi="Calibri" w:cs="Calibri"/>
      <w:sz w:val="22"/>
      <w:szCs w:val="22"/>
      <w:lang w:eastAsia="en-US"/>
    </w:rPr>
  </w:style>
  <w:style w:type="character" w:customStyle="1" w:styleId="hps">
    <w:name w:val="hps"/>
    <w:qFormat/>
    <w:rsid w:val="003307E5"/>
  </w:style>
  <w:style w:type="character" w:customStyle="1" w:styleId="shorttext">
    <w:name w:val="short_text"/>
    <w:rsid w:val="003307E5"/>
  </w:style>
  <w:style w:type="paragraph" w:styleId="Middelsrutenett2">
    <w:name w:val="Medium Grid 2"/>
    <w:uiPriority w:val="1"/>
    <w:qFormat/>
    <w:rsid w:val="00E01990"/>
    <w:rPr>
      <w:sz w:val="24"/>
      <w:szCs w:val="24"/>
    </w:rPr>
  </w:style>
  <w:style w:type="paragraph" w:customStyle="1" w:styleId="BODY">
    <w:name w:val="BODY"/>
    <w:basedOn w:val="Normal0"/>
    <w:uiPriority w:val="99"/>
    <w:rsid w:val="000928E9"/>
    <w:pPr>
      <w:widowControl w:val="0"/>
      <w:spacing w:before="134" w:after="134"/>
    </w:pPr>
  </w:style>
  <w:style w:type="character" w:customStyle="1" w:styleId="A">
    <w:name w:val="A"/>
    <w:uiPriority w:val="99"/>
    <w:rsid w:val="004A5500"/>
    <w:rPr>
      <w:color w:val="0000FF"/>
      <w:u w:val="single"/>
    </w:rPr>
  </w:style>
  <w:style w:type="character" w:customStyle="1" w:styleId="U">
    <w:name w:val="U"/>
    <w:uiPriority w:val="99"/>
    <w:rsid w:val="00547590"/>
    <w:rPr>
      <w:u w:val="single"/>
    </w:rPr>
  </w:style>
  <w:style w:type="character" w:customStyle="1" w:styleId="INS">
    <w:name w:val="INS"/>
    <w:uiPriority w:val="99"/>
    <w:rsid w:val="00547590"/>
    <w:rPr>
      <w:u w:val="single"/>
    </w:rPr>
  </w:style>
  <w:style w:type="character" w:customStyle="1" w:styleId="I">
    <w:name w:val="I"/>
    <w:uiPriority w:val="99"/>
    <w:rsid w:val="005330F1"/>
    <w:rPr>
      <w:i/>
      <w:iCs/>
    </w:rPr>
  </w:style>
  <w:style w:type="paragraph" w:styleId="Listeavsnitt">
    <w:name w:val="List Paragraph"/>
    <w:basedOn w:val="Normal"/>
    <w:uiPriority w:val="34"/>
    <w:qFormat/>
    <w:rsid w:val="004C7A91"/>
    <w:pPr>
      <w:spacing w:after="200" w:line="276" w:lineRule="auto"/>
      <w:ind w:left="720"/>
      <w:contextualSpacing/>
    </w:pPr>
    <w:rPr>
      <w:rFonts w:ascii="Calibri" w:eastAsia="Calibri" w:hAnsi="Calibri"/>
      <w:sz w:val="22"/>
      <w:szCs w:val="22"/>
      <w:lang w:val="en-US" w:eastAsia="en-US"/>
    </w:rPr>
  </w:style>
  <w:style w:type="paragraph" w:customStyle="1" w:styleId="Standard">
    <w:name w:val="Standard"/>
    <w:rsid w:val="00883B97"/>
    <w:pPr>
      <w:widowControl w:val="0"/>
      <w:autoSpaceDE w:val="0"/>
      <w:autoSpaceDN w:val="0"/>
      <w:adjustRightInd w:val="0"/>
      <w:spacing w:line="100" w:lineRule="atLeast"/>
    </w:pPr>
    <w:rPr>
      <w:kern w:val="2"/>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1981">
      <w:bodyDiv w:val="1"/>
      <w:marLeft w:val="0"/>
      <w:marRight w:val="0"/>
      <w:marTop w:val="0"/>
      <w:marBottom w:val="0"/>
      <w:divBdr>
        <w:top w:val="none" w:sz="0" w:space="0" w:color="auto"/>
        <w:left w:val="none" w:sz="0" w:space="0" w:color="auto"/>
        <w:bottom w:val="none" w:sz="0" w:space="0" w:color="auto"/>
        <w:right w:val="none" w:sz="0" w:space="0" w:color="auto"/>
      </w:divBdr>
    </w:div>
    <w:div w:id="112678535">
      <w:bodyDiv w:val="1"/>
      <w:marLeft w:val="0"/>
      <w:marRight w:val="0"/>
      <w:marTop w:val="0"/>
      <w:marBottom w:val="0"/>
      <w:divBdr>
        <w:top w:val="none" w:sz="0" w:space="0" w:color="auto"/>
        <w:left w:val="none" w:sz="0" w:space="0" w:color="auto"/>
        <w:bottom w:val="none" w:sz="0" w:space="0" w:color="auto"/>
        <w:right w:val="none" w:sz="0" w:space="0" w:color="auto"/>
      </w:divBdr>
    </w:div>
    <w:div w:id="234514910">
      <w:bodyDiv w:val="1"/>
      <w:marLeft w:val="0"/>
      <w:marRight w:val="0"/>
      <w:marTop w:val="0"/>
      <w:marBottom w:val="0"/>
      <w:divBdr>
        <w:top w:val="none" w:sz="0" w:space="0" w:color="auto"/>
        <w:left w:val="none" w:sz="0" w:space="0" w:color="auto"/>
        <w:bottom w:val="none" w:sz="0" w:space="0" w:color="auto"/>
        <w:right w:val="none" w:sz="0" w:space="0" w:color="auto"/>
      </w:divBdr>
      <w:divsChild>
        <w:div w:id="496042595">
          <w:marLeft w:val="0"/>
          <w:marRight w:val="0"/>
          <w:marTop w:val="0"/>
          <w:marBottom w:val="0"/>
          <w:divBdr>
            <w:top w:val="none" w:sz="0" w:space="0" w:color="auto"/>
            <w:left w:val="none" w:sz="0" w:space="0" w:color="auto"/>
            <w:bottom w:val="none" w:sz="0" w:space="0" w:color="auto"/>
            <w:right w:val="none" w:sz="0" w:space="0" w:color="auto"/>
          </w:divBdr>
          <w:divsChild>
            <w:div w:id="587034032">
              <w:marLeft w:val="0"/>
              <w:marRight w:val="0"/>
              <w:marTop w:val="0"/>
              <w:marBottom w:val="0"/>
              <w:divBdr>
                <w:top w:val="none" w:sz="0" w:space="0" w:color="auto"/>
                <w:left w:val="none" w:sz="0" w:space="0" w:color="auto"/>
                <w:bottom w:val="none" w:sz="0" w:space="0" w:color="auto"/>
                <w:right w:val="none" w:sz="0" w:space="0" w:color="auto"/>
              </w:divBdr>
              <w:divsChild>
                <w:div w:id="1610307691">
                  <w:marLeft w:val="0"/>
                  <w:marRight w:val="0"/>
                  <w:marTop w:val="0"/>
                  <w:marBottom w:val="0"/>
                  <w:divBdr>
                    <w:top w:val="none" w:sz="0" w:space="0" w:color="auto"/>
                    <w:left w:val="none" w:sz="0" w:space="0" w:color="auto"/>
                    <w:bottom w:val="none" w:sz="0" w:space="0" w:color="auto"/>
                    <w:right w:val="none" w:sz="0" w:space="0" w:color="auto"/>
                  </w:divBdr>
                  <w:divsChild>
                    <w:div w:id="1060667273">
                      <w:marLeft w:val="0"/>
                      <w:marRight w:val="0"/>
                      <w:marTop w:val="0"/>
                      <w:marBottom w:val="0"/>
                      <w:divBdr>
                        <w:top w:val="none" w:sz="0" w:space="0" w:color="auto"/>
                        <w:left w:val="none" w:sz="0" w:space="0" w:color="auto"/>
                        <w:bottom w:val="none" w:sz="0" w:space="0" w:color="auto"/>
                        <w:right w:val="none" w:sz="0" w:space="0" w:color="auto"/>
                      </w:divBdr>
                      <w:divsChild>
                        <w:div w:id="1962374684">
                          <w:marLeft w:val="0"/>
                          <w:marRight w:val="0"/>
                          <w:marTop w:val="0"/>
                          <w:marBottom w:val="360"/>
                          <w:divBdr>
                            <w:top w:val="none" w:sz="0" w:space="0" w:color="auto"/>
                            <w:left w:val="none" w:sz="0" w:space="0" w:color="auto"/>
                            <w:bottom w:val="none" w:sz="0" w:space="0" w:color="auto"/>
                            <w:right w:val="none" w:sz="0" w:space="0" w:color="auto"/>
                          </w:divBdr>
                          <w:divsChild>
                            <w:div w:id="190212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5186669">
      <w:bodyDiv w:val="1"/>
      <w:marLeft w:val="0"/>
      <w:marRight w:val="0"/>
      <w:marTop w:val="0"/>
      <w:marBottom w:val="0"/>
      <w:divBdr>
        <w:top w:val="none" w:sz="0" w:space="0" w:color="auto"/>
        <w:left w:val="none" w:sz="0" w:space="0" w:color="auto"/>
        <w:bottom w:val="none" w:sz="0" w:space="0" w:color="auto"/>
        <w:right w:val="none" w:sz="0" w:space="0" w:color="auto"/>
      </w:divBdr>
    </w:div>
    <w:div w:id="428477208">
      <w:bodyDiv w:val="1"/>
      <w:marLeft w:val="0"/>
      <w:marRight w:val="0"/>
      <w:marTop w:val="0"/>
      <w:marBottom w:val="0"/>
      <w:divBdr>
        <w:top w:val="none" w:sz="0" w:space="0" w:color="auto"/>
        <w:left w:val="none" w:sz="0" w:space="0" w:color="auto"/>
        <w:bottom w:val="none" w:sz="0" w:space="0" w:color="auto"/>
        <w:right w:val="none" w:sz="0" w:space="0" w:color="auto"/>
      </w:divBdr>
    </w:div>
    <w:div w:id="449395263">
      <w:bodyDiv w:val="1"/>
      <w:marLeft w:val="0"/>
      <w:marRight w:val="0"/>
      <w:marTop w:val="0"/>
      <w:marBottom w:val="0"/>
      <w:divBdr>
        <w:top w:val="none" w:sz="0" w:space="0" w:color="auto"/>
        <w:left w:val="none" w:sz="0" w:space="0" w:color="auto"/>
        <w:bottom w:val="none" w:sz="0" w:space="0" w:color="auto"/>
        <w:right w:val="none" w:sz="0" w:space="0" w:color="auto"/>
      </w:divBdr>
      <w:divsChild>
        <w:div w:id="1319571291">
          <w:marLeft w:val="0"/>
          <w:marRight w:val="0"/>
          <w:marTop w:val="0"/>
          <w:marBottom w:val="0"/>
          <w:divBdr>
            <w:top w:val="none" w:sz="0" w:space="0" w:color="auto"/>
            <w:left w:val="none" w:sz="0" w:space="0" w:color="auto"/>
            <w:bottom w:val="none" w:sz="0" w:space="0" w:color="auto"/>
            <w:right w:val="none" w:sz="0" w:space="0" w:color="auto"/>
          </w:divBdr>
          <w:divsChild>
            <w:div w:id="172495248">
              <w:marLeft w:val="0"/>
              <w:marRight w:val="0"/>
              <w:marTop w:val="0"/>
              <w:marBottom w:val="0"/>
              <w:divBdr>
                <w:top w:val="none" w:sz="0" w:space="0" w:color="auto"/>
                <w:left w:val="none" w:sz="0" w:space="0" w:color="auto"/>
                <w:bottom w:val="none" w:sz="0" w:space="0" w:color="auto"/>
                <w:right w:val="none" w:sz="0" w:space="0" w:color="auto"/>
              </w:divBdr>
              <w:divsChild>
                <w:div w:id="1704361863">
                  <w:marLeft w:val="0"/>
                  <w:marRight w:val="0"/>
                  <w:marTop w:val="0"/>
                  <w:marBottom w:val="0"/>
                  <w:divBdr>
                    <w:top w:val="none" w:sz="0" w:space="0" w:color="auto"/>
                    <w:left w:val="none" w:sz="0" w:space="0" w:color="auto"/>
                    <w:bottom w:val="none" w:sz="0" w:space="0" w:color="auto"/>
                    <w:right w:val="none" w:sz="0" w:space="0" w:color="auto"/>
                  </w:divBdr>
                  <w:divsChild>
                    <w:div w:id="64717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024913">
      <w:bodyDiv w:val="1"/>
      <w:marLeft w:val="0"/>
      <w:marRight w:val="0"/>
      <w:marTop w:val="0"/>
      <w:marBottom w:val="0"/>
      <w:divBdr>
        <w:top w:val="none" w:sz="0" w:space="0" w:color="auto"/>
        <w:left w:val="none" w:sz="0" w:space="0" w:color="auto"/>
        <w:bottom w:val="none" w:sz="0" w:space="0" w:color="auto"/>
        <w:right w:val="none" w:sz="0" w:space="0" w:color="auto"/>
      </w:divBdr>
      <w:divsChild>
        <w:div w:id="2144302606">
          <w:marLeft w:val="0"/>
          <w:marRight w:val="0"/>
          <w:marTop w:val="0"/>
          <w:marBottom w:val="0"/>
          <w:divBdr>
            <w:top w:val="none" w:sz="0" w:space="0" w:color="auto"/>
            <w:left w:val="none" w:sz="0" w:space="0" w:color="auto"/>
            <w:bottom w:val="none" w:sz="0" w:space="0" w:color="auto"/>
            <w:right w:val="none" w:sz="0" w:space="0" w:color="auto"/>
          </w:divBdr>
          <w:divsChild>
            <w:div w:id="1673222774">
              <w:marLeft w:val="0"/>
              <w:marRight w:val="0"/>
              <w:marTop w:val="0"/>
              <w:marBottom w:val="0"/>
              <w:divBdr>
                <w:top w:val="none" w:sz="0" w:space="0" w:color="auto"/>
                <w:left w:val="none" w:sz="0" w:space="0" w:color="auto"/>
                <w:bottom w:val="none" w:sz="0" w:space="0" w:color="auto"/>
                <w:right w:val="none" w:sz="0" w:space="0" w:color="auto"/>
              </w:divBdr>
              <w:divsChild>
                <w:div w:id="213007697">
                  <w:marLeft w:val="0"/>
                  <w:marRight w:val="0"/>
                  <w:marTop w:val="0"/>
                  <w:marBottom w:val="0"/>
                  <w:divBdr>
                    <w:top w:val="none" w:sz="0" w:space="0" w:color="auto"/>
                    <w:left w:val="none" w:sz="0" w:space="0" w:color="auto"/>
                    <w:bottom w:val="none" w:sz="0" w:space="0" w:color="auto"/>
                    <w:right w:val="none" w:sz="0" w:space="0" w:color="auto"/>
                  </w:divBdr>
                  <w:divsChild>
                    <w:div w:id="131079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223906">
      <w:bodyDiv w:val="1"/>
      <w:marLeft w:val="0"/>
      <w:marRight w:val="0"/>
      <w:marTop w:val="0"/>
      <w:marBottom w:val="0"/>
      <w:divBdr>
        <w:top w:val="none" w:sz="0" w:space="0" w:color="auto"/>
        <w:left w:val="none" w:sz="0" w:space="0" w:color="auto"/>
        <w:bottom w:val="none" w:sz="0" w:space="0" w:color="auto"/>
        <w:right w:val="none" w:sz="0" w:space="0" w:color="auto"/>
      </w:divBdr>
    </w:div>
    <w:div w:id="564028297">
      <w:bodyDiv w:val="1"/>
      <w:marLeft w:val="0"/>
      <w:marRight w:val="0"/>
      <w:marTop w:val="0"/>
      <w:marBottom w:val="0"/>
      <w:divBdr>
        <w:top w:val="none" w:sz="0" w:space="0" w:color="auto"/>
        <w:left w:val="none" w:sz="0" w:space="0" w:color="auto"/>
        <w:bottom w:val="none" w:sz="0" w:space="0" w:color="auto"/>
        <w:right w:val="none" w:sz="0" w:space="0" w:color="auto"/>
      </w:divBdr>
    </w:div>
    <w:div w:id="566887755">
      <w:bodyDiv w:val="1"/>
      <w:marLeft w:val="0"/>
      <w:marRight w:val="0"/>
      <w:marTop w:val="0"/>
      <w:marBottom w:val="0"/>
      <w:divBdr>
        <w:top w:val="none" w:sz="0" w:space="0" w:color="auto"/>
        <w:left w:val="none" w:sz="0" w:space="0" w:color="auto"/>
        <w:bottom w:val="none" w:sz="0" w:space="0" w:color="auto"/>
        <w:right w:val="none" w:sz="0" w:space="0" w:color="auto"/>
      </w:divBdr>
    </w:div>
    <w:div w:id="804276638">
      <w:bodyDiv w:val="1"/>
      <w:marLeft w:val="0"/>
      <w:marRight w:val="0"/>
      <w:marTop w:val="0"/>
      <w:marBottom w:val="0"/>
      <w:divBdr>
        <w:top w:val="none" w:sz="0" w:space="0" w:color="auto"/>
        <w:left w:val="none" w:sz="0" w:space="0" w:color="auto"/>
        <w:bottom w:val="none" w:sz="0" w:space="0" w:color="auto"/>
        <w:right w:val="none" w:sz="0" w:space="0" w:color="auto"/>
      </w:divBdr>
      <w:divsChild>
        <w:div w:id="241793147">
          <w:marLeft w:val="0"/>
          <w:marRight w:val="0"/>
          <w:marTop w:val="0"/>
          <w:marBottom w:val="0"/>
          <w:divBdr>
            <w:top w:val="none" w:sz="0" w:space="0" w:color="auto"/>
            <w:left w:val="none" w:sz="0" w:space="0" w:color="auto"/>
            <w:bottom w:val="none" w:sz="0" w:space="0" w:color="auto"/>
            <w:right w:val="none" w:sz="0" w:space="0" w:color="auto"/>
          </w:divBdr>
          <w:divsChild>
            <w:div w:id="1004817163">
              <w:marLeft w:val="0"/>
              <w:marRight w:val="0"/>
              <w:marTop w:val="0"/>
              <w:marBottom w:val="0"/>
              <w:divBdr>
                <w:top w:val="none" w:sz="0" w:space="0" w:color="auto"/>
                <w:left w:val="none" w:sz="0" w:space="0" w:color="auto"/>
                <w:bottom w:val="none" w:sz="0" w:space="0" w:color="auto"/>
                <w:right w:val="none" w:sz="0" w:space="0" w:color="auto"/>
              </w:divBdr>
              <w:divsChild>
                <w:div w:id="1927808586">
                  <w:marLeft w:val="0"/>
                  <w:marRight w:val="0"/>
                  <w:marTop w:val="0"/>
                  <w:marBottom w:val="0"/>
                  <w:divBdr>
                    <w:top w:val="none" w:sz="0" w:space="0" w:color="auto"/>
                    <w:left w:val="none" w:sz="0" w:space="0" w:color="auto"/>
                    <w:bottom w:val="none" w:sz="0" w:space="0" w:color="auto"/>
                    <w:right w:val="none" w:sz="0" w:space="0" w:color="auto"/>
                  </w:divBdr>
                  <w:divsChild>
                    <w:div w:id="53623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605115">
      <w:bodyDiv w:val="1"/>
      <w:marLeft w:val="0"/>
      <w:marRight w:val="0"/>
      <w:marTop w:val="0"/>
      <w:marBottom w:val="0"/>
      <w:divBdr>
        <w:top w:val="none" w:sz="0" w:space="0" w:color="auto"/>
        <w:left w:val="none" w:sz="0" w:space="0" w:color="auto"/>
        <w:bottom w:val="none" w:sz="0" w:space="0" w:color="auto"/>
        <w:right w:val="none" w:sz="0" w:space="0" w:color="auto"/>
      </w:divBdr>
    </w:div>
    <w:div w:id="829909117">
      <w:bodyDiv w:val="1"/>
      <w:marLeft w:val="0"/>
      <w:marRight w:val="0"/>
      <w:marTop w:val="0"/>
      <w:marBottom w:val="0"/>
      <w:divBdr>
        <w:top w:val="none" w:sz="0" w:space="0" w:color="auto"/>
        <w:left w:val="none" w:sz="0" w:space="0" w:color="auto"/>
        <w:bottom w:val="none" w:sz="0" w:space="0" w:color="auto"/>
        <w:right w:val="none" w:sz="0" w:space="0" w:color="auto"/>
      </w:divBdr>
    </w:div>
    <w:div w:id="835802019">
      <w:bodyDiv w:val="1"/>
      <w:marLeft w:val="0"/>
      <w:marRight w:val="0"/>
      <w:marTop w:val="0"/>
      <w:marBottom w:val="0"/>
      <w:divBdr>
        <w:top w:val="none" w:sz="0" w:space="0" w:color="auto"/>
        <w:left w:val="none" w:sz="0" w:space="0" w:color="auto"/>
        <w:bottom w:val="none" w:sz="0" w:space="0" w:color="auto"/>
        <w:right w:val="none" w:sz="0" w:space="0" w:color="auto"/>
      </w:divBdr>
    </w:div>
    <w:div w:id="836729864">
      <w:bodyDiv w:val="1"/>
      <w:marLeft w:val="0"/>
      <w:marRight w:val="0"/>
      <w:marTop w:val="0"/>
      <w:marBottom w:val="0"/>
      <w:divBdr>
        <w:top w:val="none" w:sz="0" w:space="0" w:color="auto"/>
        <w:left w:val="none" w:sz="0" w:space="0" w:color="auto"/>
        <w:bottom w:val="none" w:sz="0" w:space="0" w:color="auto"/>
        <w:right w:val="none" w:sz="0" w:space="0" w:color="auto"/>
      </w:divBdr>
      <w:divsChild>
        <w:div w:id="1193610259">
          <w:marLeft w:val="0"/>
          <w:marRight w:val="0"/>
          <w:marTop w:val="0"/>
          <w:marBottom w:val="0"/>
          <w:divBdr>
            <w:top w:val="none" w:sz="0" w:space="0" w:color="auto"/>
            <w:left w:val="none" w:sz="0" w:space="0" w:color="auto"/>
            <w:bottom w:val="none" w:sz="0" w:space="0" w:color="auto"/>
            <w:right w:val="none" w:sz="0" w:space="0" w:color="auto"/>
          </w:divBdr>
          <w:divsChild>
            <w:div w:id="176316645">
              <w:marLeft w:val="0"/>
              <w:marRight w:val="0"/>
              <w:marTop w:val="0"/>
              <w:marBottom w:val="0"/>
              <w:divBdr>
                <w:top w:val="none" w:sz="0" w:space="0" w:color="auto"/>
                <w:left w:val="none" w:sz="0" w:space="0" w:color="auto"/>
                <w:bottom w:val="none" w:sz="0" w:space="0" w:color="auto"/>
                <w:right w:val="none" w:sz="0" w:space="0" w:color="auto"/>
              </w:divBdr>
              <w:divsChild>
                <w:div w:id="872620051">
                  <w:marLeft w:val="0"/>
                  <w:marRight w:val="0"/>
                  <w:marTop w:val="0"/>
                  <w:marBottom w:val="0"/>
                  <w:divBdr>
                    <w:top w:val="none" w:sz="0" w:space="0" w:color="auto"/>
                    <w:left w:val="none" w:sz="0" w:space="0" w:color="auto"/>
                    <w:bottom w:val="none" w:sz="0" w:space="0" w:color="auto"/>
                    <w:right w:val="none" w:sz="0" w:space="0" w:color="auto"/>
                  </w:divBdr>
                  <w:divsChild>
                    <w:div w:id="1277568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382484">
      <w:bodyDiv w:val="1"/>
      <w:marLeft w:val="0"/>
      <w:marRight w:val="0"/>
      <w:marTop w:val="0"/>
      <w:marBottom w:val="0"/>
      <w:divBdr>
        <w:top w:val="none" w:sz="0" w:space="0" w:color="auto"/>
        <w:left w:val="none" w:sz="0" w:space="0" w:color="auto"/>
        <w:bottom w:val="none" w:sz="0" w:space="0" w:color="auto"/>
        <w:right w:val="none" w:sz="0" w:space="0" w:color="auto"/>
      </w:divBdr>
      <w:divsChild>
        <w:div w:id="1701473930">
          <w:marLeft w:val="0"/>
          <w:marRight w:val="0"/>
          <w:marTop w:val="0"/>
          <w:marBottom w:val="0"/>
          <w:divBdr>
            <w:top w:val="none" w:sz="0" w:space="0" w:color="auto"/>
            <w:left w:val="none" w:sz="0" w:space="0" w:color="auto"/>
            <w:bottom w:val="none" w:sz="0" w:space="0" w:color="auto"/>
            <w:right w:val="none" w:sz="0" w:space="0" w:color="auto"/>
          </w:divBdr>
          <w:divsChild>
            <w:div w:id="1479497737">
              <w:marLeft w:val="0"/>
              <w:marRight w:val="0"/>
              <w:marTop w:val="0"/>
              <w:marBottom w:val="0"/>
              <w:divBdr>
                <w:top w:val="none" w:sz="0" w:space="0" w:color="auto"/>
                <w:left w:val="none" w:sz="0" w:space="0" w:color="auto"/>
                <w:bottom w:val="none" w:sz="0" w:space="0" w:color="auto"/>
                <w:right w:val="none" w:sz="0" w:space="0" w:color="auto"/>
              </w:divBdr>
              <w:divsChild>
                <w:div w:id="1992175591">
                  <w:marLeft w:val="0"/>
                  <w:marRight w:val="0"/>
                  <w:marTop w:val="0"/>
                  <w:marBottom w:val="0"/>
                  <w:divBdr>
                    <w:top w:val="none" w:sz="0" w:space="0" w:color="auto"/>
                    <w:left w:val="none" w:sz="0" w:space="0" w:color="auto"/>
                    <w:bottom w:val="none" w:sz="0" w:space="0" w:color="auto"/>
                    <w:right w:val="none" w:sz="0" w:space="0" w:color="auto"/>
                  </w:divBdr>
                  <w:divsChild>
                    <w:div w:id="157516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1143534">
      <w:bodyDiv w:val="1"/>
      <w:marLeft w:val="0"/>
      <w:marRight w:val="0"/>
      <w:marTop w:val="0"/>
      <w:marBottom w:val="0"/>
      <w:divBdr>
        <w:top w:val="none" w:sz="0" w:space="0" w:color="auto"/>
        <w:left w:val="none" w:sz="0" w:space="0" w:color="auto"/>
        <w:bottom w:val="none" w:sz="0" w:space="0" w:color="auto"/>
        <w:right w:val="none" w:sz="0" w:space="0" w:color="auto"/>
      </w:divBdr>
    </w:div>
    <w:div w:id="1173304302">
      <w:bodyDiv w:val="1"/>
      <w:marLeft w:val="0"/>
      <w:marRight w:val="0"/>
      <w:marTop w:val="0"/>
      <w:marBottom w:val="0"/>
      <w:divBdr>
        <w:top w:val="none" w:sz="0" w:space="0" w:color="auto"/>
        <w:left w:val="none" w:sz="0" w:space="0" w:color="auto"/>
        <w:bottom w:val="none" w:sz="0" w:space="0" w:color="auto"/>
        <w:right w:val="none" w:sz="0" w:space="0" w:color="auto"/>
      </w:divBdr>
    </w:div>
    <w:div w:id="1182663647">
      <w:bodyDiv w:val="1"/>
      <w:marLeft w:val="0"/>
      <w:marRight w:val="0"/>
      <w:marTop w:val="0"/>
      <w:marBottom w:val="0"/>
      <w:divBdr>
        <w:top w:val="none" w:sz="0" w:space="0" w:color="auto"/>
        <w:left w:val="none" w:sz="0" w:space="0" w:color="auto"/>
        <w:bottom w:val="none" w:sz="0" w:space="0" w:color="auto"/>
        <w:right w:val="none" w:sz="0" w:space="0" w:color="auto"/>
      </w:divBdr>
      <w:divsChild>
        <w:div w:id="1483542547">
          <w:marLeft w:val="0"/>
          <w:marRight w:val="0"/>
          <w:marTop w:val="0"/>
          <w:marBottom w:val="0"/>
          <w:divBdr>
            <w:top w:val="none" w:sz="0" w:space="0" w:color="auto"/>
            <w:left w:val="none" w:sz="0" w:space="0" w:color="auto"/>
            <w:bottom w:val="none" w:sz="0" w:space="0" w:color="auto"/>
            <w:right w:val="none" w:sz="0" w:space="0" w:color="auto"/>
          </w:divBdr>
          <w:divsChild>
            <w:div w:id="43437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773022">
      <w:bodyDiv w:val="1"/>
      <w:marLeft w:val="0"/>
      <w:marRight w:val="0"/>
      <w:marTop w:val="0"/>
      <w:marBottom w:val="0"/>
      <w:divBdr>
        <w:top w:val="none" w:sz="0" w:space="0" w:color="auto"/>
        <w:left w:val="none" w:sz="0" w:space="0" w:color="auto"/>
        <w:bottom w:val="none" w:sz="0" w:space="0" w:color="auto"/>
        <w:right w:val="none" w:sz="0" w:space="0" w:color="auto"/>
      </w:divBdr>
    </w:div>
    <w:div w:id="1339845060">
      <w:bodyDiv w:val="1"/>
      <w:marLeft w:val="0"/>
      <w:marRight w:val="0"/>
      <w:marTop w:val="0"/>
      <w:marBottom w:val="0"/>
      <w:divBdr>
        <w:top w:val="none" w:sz="0" w:space="0" w:color="auto"/>
        <w:left w:val="none" w:sz="0" w:space="0" w:color="auto"/>
        <w:bottom w:val="none" w:sz="0" w:space="0" w:color="auto"/>
        <w:right w:val="none" w:sz="0" w:space="0" w:color="auto"/>
      </w:divBdr>
    </w:div>
    <w:div w:id="1458723950">
      <w:bodyDiv w:val="1"/>
      <w:marLeft w:val="0"/>
      <w:marRight w:val="0"/>
      <w:marTop w:val="0"/>
      <w:marBottom w:val="0"/>
      <w:divBdr>
        <w:top w:val="none" w:sz="0" w:space="0" w:color="auto"/>
        <w:left w:val="none" w:sz="0" w:space="0" w:color="auto"/>
        <w:bottom w:val="none" w:sz="0" w:space="0" w:color="auto"/>
        <w:right w:val="none" w:sz="0" w:space="0" w:color="auto"/>
      </w:divBdr>
    </w:div>
    <w:div w:id="1478959418">
      <w:bodyDiv w:val="1"/>
      <w:marLeft w:val="0"/>
      <w:marRight w:val="0"/>
      <w:marTop w:val="0"/>
      <w:marBottom w:val="0"/>
      <w:divBdr>
        <w:top w:val="none" w:sz="0" w:space="0" w:color="auto"/>
        <w:left w:val="none" w:sz="0" w:space="0" w:color="auto"/>
        <w:bottom w:val="none" w:sz="0" w:space="0" w:color="auto"/>
        <w:right w:val="none" w:sz="0" w:space="0" w:color="auto"/>
      </w:divBdr>
    </w:div>
    <w:div w:id="1501772731">
      <w:bodyDiv w:val="1"/>
      <w:marLeft w:val="0"/>
      <w:marRight w:val="0"/>
      <w:marTop w:val="0"/>
      <w:marBottom w:val="0"/>
      <w:divBdr>
        <w:top w:val="none" w:sz="0" w:space="0" w:color="auto"/>
        <w:left w:val="none" w:sz="0" w:space="0" w:color="auto"/>
        <w:bottom w:val="none" w:sz="0" w:space="0" w:color="auto"/>
        <w:right w:val="none" w:sz="0" w:space="0" w:color="auto"/>
      </w:divBdr>
    </w:div>
    <w:div w:id="1503663373">
      <w:bodyDiv w:val="1"/>
      <w:marLeft w:val="0"/>
      <w:marRight w:val="0"/>
      <w:marTop w:val="0"/>
      <w:marBottom w:val="0"/>
      <w:divBdr>
        <w:top w:val="none" w:sz="0" w:space="0" w:color="auto"/>
        <w:left w:val="none" w:sz="0" w:space="0" w:color="auto"/>
        <w:bottom w:val="none" w:sz="0" w:space="0" w:color="auto"/>
        <w:right w:val="none" w:sz="0" w:space="0" w:color="auto"/>
      </w:divBdr>
    </w:div>
    <w:div w:id="1589121942">
      <w:bodyDiv w:val="1"/>
      <w:marLeft w:val="0"/>
      <w:marRight w:val="0"/>
      <w:marTop w:val="0"/>
      <w:marBottom w:val="0"/>
      <w:divBdr>
        <w:top w:val="none" w:sz="0" w:space="0" w:color="auto"/>
        <w:left w:val="none" w:sz="0" w:space="0" w:color="auto"/>
        <w:bottom w:val="none" w:sz="0" w:space="0" w:color="auto"/>
        <w:right w:val="none" w:sz="0" w:space="0" w:color="auto"/>
      </w:divBdr>
    </w:div>
    <w:div w:id="1655254019">
      <w:bodyDiv w:val="1"/>
      <w:marLeft w:val="0"/>
      <w:marRight w:val="0"/>
      <w:marTop w:val="0"/>
      <w:marBottom w:val="0"/>
      <w:divBdr>
        <w:top w:val="none" w:sz="0" w:space="0" w:color="auto"/>
        <w:left w:val="none" w:sz="0" w:space="0" w:color="auto"/>
        <w:bottom w:val="none" w:sz="0" w:space="0" w:color="auto"/>
        <w:right w:val="none" w:sz="0" w:space="0" w:color="auto"/>
      </w:divBdr>
      <w:divsChild>
        <w:div w:id="1618759351">
          <w:marLeft w:val="0"/>
          <w:marRight w:val="0"/>
          <w:marTop w:val="0"/>
          <w:marBottom w:val="0"/>
          <w:divBdr>
            <w:top w:val="none" w:sz="0" w:space="0" w:color="auto"/>
            <w:left w:val="none" w:sz="0" w:space="0" w:color="auto"/>
            <w:bottom w:val="none" w:sz="0" w:space="0" w:color="auto"/>
            <w:right w:val="none" w:sz="0" w:space="0" w:color="auto"/>
          </w:divBdr>
          <w:divsChild>
            <w:div w:id="472063628">
              <w:marLeft w:val="0"/>
              <w:marRight w:val="0"/>
              <w:marTop w:val="0"/>
              <w:marBottom w:val="0"/>
              <w:divBdr>
                <w:top w:val="none" w:sz="0" w:space="0" w:color="auto"/>
                <w:left w:val="none" w:sz="0" w:space="0" w:color="auto"/>
                <w:bottom w:val="none" w:sz="0" w:space="0" w:color="auto"/>
                <w:right w:val="none" w:sz="0" w:space="0" w:color="auto"/>
              </w:divBdr>
              <w:divsChild>
                <w:div w:id="610551750">
                  <w:marLeft w:val="0"/>
                  <w:marRight w:val="0"/>
                  <w:marTop w:val="0"/>
                  <w:marBottom w:val="0"/>
                  <w:divBdr>
                    <w:top w:val="none" w:sz="0" w:space="0" w:color="auto"/>
                    <w:left w:val="none" w:sz="0" w:space="0" w:color="auto"/>
                    <w:bottom w:val="none" w:sz="0" w:space="0" w:color="auto"/>
                    <w:right w:val="none" w:sz="0" w:space="0" w:color="auto"/>
                  </w:divBdr>
                  <w:divsChild>
                    <w:div w:id="152609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046684">
      <w:bodyDiv w:val="1"/>
      <w:marLeft w:val="0"/>
      <w:marRight w:val="0"/>
      <w:marTop w:val="0"/>
      <w:marBottom w:val="0"/>
      <w:divBdr>
        <w:top w:val="none" w:sz="0" w:space="0" w:color="auto"/>
        <w:left w:val="none" w:sz="0" w:space="0" w:color="auto"/>
        <w:bottom w:val="none" w:sz="0" w:space="0" w:color="auto"/>
        <w:right w:val="none" w:sz="0" w:space="0" w:color="auto"/>
      </w:divBdr>
      <w:divsChild>
        <w:div w:id="413671646">
          <w:marLeft w:val="0"/>
          <w:marRight w:val="0"/>
          <w:marTop w:val="0"/>
          <w:marBottom w:val="0"/>
          <w:divBdr>
            <w:top w:val="none" w:sz="0" w:space="0" w:color="auto"/>
            <w:left w:val="none" w:sz="0" w:space="0" w:color="auto"/>
            <w:bottom w:val="none" w:sz="0" w:space="0" w:color="auto"/>
            <w:right w:val="none" w:sz="0" w:space="0" w:color="auto"/>
          </w:divBdr>
          <w:divsChild>
            <w:div w:id="9615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687015">
      <w:bodyDiv w:val="1"/>
      <w:marLeft w:val="0"/>
      <w:marRight w:val="0"/>
      <w:marTop w:val="0"/>
      <w:marBottom w:val="0"/>
      <w:divBdr>
        <w:top w:val="none" w:sz="0" w:space="0" w:color="auto"/>
        <w:left w:val="none" w:sz="0" w:space="0" w:color="auto"/>
        <w:bottom w:val="none" w:sz="0" w:space="0" w:color="auto"/>
        <w:right w:val="none" w:sz="0" w:space="0" w:color="auto"/>
      </w:divBdr>
    </w:div>
    <w:div w:id="1819417477">
      <w:bodyDiv w:val="1"/>
      <w:marLeft w:val="0"/>
      <w:marRight w:val="0"/>
      <w:marTop w:val="0"/>
      <w:marBottom w:val="0"/>
      <w:divBdr>
        <w:top w:val="none" w:sz="0" w:space="0" w:color="auto"/>
        <w:left w:val="none" w:sz="0" w:space="0" w:color="auto"/>
        <w:bottom w:val="none" w:sz="0" w:space="0" w:color="auto"/>
        <w:right w:val="none" w:sz="0" w:space="0" w:color="auto"/>
      </w:divBdr>
    </w:div>
    <w:div w:id="1958295321">
      <w:bodyDiv w:val="1"/>
      <w:marLeft w:val="0"/>
      <w:marRight w:val="0"/>
      <w:marTop w:val="0"/>
      <w:marBottom w:val="0"/>
      <w:divBdr>
        <w:top w:val="none" w:sz="0" w:space="0" w:color="auto"/>
        <w:left w:val="none" w:sz="0" w:space="0" w:color="auto"/>
        <w:bottom w:val="none" w:sz="0" w:space="0" w:color="auto"/>
        <w:right w:val="none" w:sz="0" w:space="0" w:color="auto"/>
      </w:divBdr>
    </w:div>
    <w:div w:id="2100057141">
      <w:bodyDiv w:val="1"/>
      <w:marLeft w:val="0"/>
      <w:marRight w:val="0"/>
      <w:marTop w:val="0"/>
      <w:marBottom w:val="0"/>
      <w:divBdr>
        <w:top w:val="none" w:sz="0" w:space="0" w:color="auto"/>
        <w:left w:val="none" w:sz="0" w:space="0" w:color="auto"/>
        <w:bottom w:val="none" w:sz="0" w:space="0" w:color="auto"/>
        <w:right w:val="none" w:sz="0" w:space="0" w:color="auto"/>
      </w:divBdr>
    </w:div>
    <w:div w:id="2100370031">
      <w:bodyDiv w:val="1"/>
      <w:marLeft w:val="0"/>
      <w:marRight w:val="0"/>
      <w:marTop w:val="0"/>
      <w:marBottom w:val="0"/>
      <w:divBdr>
        <w:top w:val="none" w:sz="0" w:space="0" w:color="auto"/>
        <w:left w:val="none" w:sz="0" w:space="0" w:color="auto"/>
        <w:bottom w:val="none" w:sz="0" w:space="0" w:color="auto"/>
        <w:right w:val="none" w:sz="0" w:space="0" w:color="auto"/>
      </w:divBdr>
    </w:div>
    <w:div w:id="2107917235">
      <w:bodyDiv w:val="1"/>
      <w:marLeft w:val="0"/>
      <w:marRight w:val="0"/>
      <w:marTop w:val="0"/>
      <w:marBottom w:val="0"/>
      <w:divBdr>
        <w:top w:val="none" w:sz="0" w:space="0" w:color="auto"/>
        <w:left w:val="none" w:sz="0" w:space="0" w:color="auto"/>
        <w:bottom w:val="none" w:sz="0" w:space="0" w:color="auto"/>
        <w:right w:val="none" w:sz="0" w:space="0" w:color="auto"/>
      </w:divBdr>
    </w:div>
    <w:div w:id="2121795665">
      <w:bodyDiv w:val="1"/>
      <w:marLeft w:val="0"/>
      <w:marRight w:val="0"/>
      <w:marTop w:val="0"/>
      <w:marBottom w:val="0"/>
      <w:divBdr>
        <w:top w:val="none" w:sz="0" w:space="0" w:color="auto"/>
        <w:left w:val="none" w:sz="0" w:space="0" w:color="auto"/>
        <w:bottom w:val="none" w:sz="0" w:space="0" w:color="auto"/>
        <w:right w:val="none" w:sz="0" w:space="0" w:color="auto"/>
      </w:divBdr>
      <w:divsChild>
        <w:div w:id="1694575552">
          <w:marLeft w:val="0"/>
          <w:marRight w:val="0"/>
          <w:marTop w:val="0"/>
          <w:marBottom w:val="0"/>
          <w:divBdr>
            <w:top w:val="none" w:sz="0" w:space="0" w:color="auto"/>
            <w:left w:val="none" w:sz="0" w:space="0" w:color="auto"/>
            <w:bottom w:val="none" w:sz="0" w:space="0" w:color="auto"/>
            <w:right w:val="none" w:sz="0" w:space="0" w:color="auto"/>
          </w:divBdr>
          <w:divsChild>
            <w:div w:id="13848778">
              <w:marLeft w:val="0"/>
              <w:marRight w:val="0"/>
              <w:marTop w:val="0"/>
              <w:marBottom w:val="0"/>
              <w:divBdr>
                <w:top w:val="none" w:sz="0" w:space="0" w:color="auto"/>
                <w:left w:val="none" w:sz="0" w:space="0" w:color="auto"/>
                <w:bottom w:val="none" w:sz="0" w:space="0" w:color="auto"/>
                <w:right w:val="none" w:sz="0" w:space="0" w:color="auto"/>
              </w:divBdr>
              <w:divsChild>
                <w:div w:id="1351294431">
                  <w:marLeft w:val="0"/>
                  <w:marRight w:val="0"/>
                  <w:marTop w:val="0"/>
                  <w:marBottom w:val="0"/>
                  <w:divBdr>
                    <w:top w:val="none" w:sz="0" w:space="0" w:color="auto"/>
                    <w:left w:val="none" w:sz="0" w:space="0" w:color="auto"/>
                    <w:bottom w:val="none" w:sz="0" w:space="0" w:color="auto"/>
                    <w:right w:val="none" w:sz="0" w:space="0" w:color="auto"/>
                  </w:divBdr>
                  <w:divsChild>
                    <w:div w:id="1540783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uib.no/emne/MAT121" TargetMode="External"/><Relationship Id="rId13" Type="http://schemas.openxmlformats.org/officeDocument/2006/relationships/hyperlink" Target="http://www.uib.no/emne/MAT160" TargetMode="External"/><Relationship Id="rId18" Type="http://schemas.openxmlformats.org/officeDocument/2006/relationships/hyperlink" Target="http://www.uib.no/emne/MAT121" TargetMode="External"/><Relationship Id="rId26" Type="http://schemas.openxmlformats.org/officeDocument/2006/relationships/hyperlink" Target="http://www.uib.no/math/utdanning/utveksling" TargetMode="External"/><Relationship Id="rId3" Type="http://schemas.openxmlformats.org/officeDocument/2006/relationships/styles" Target="styles.xml"/><Relationship Id="rId21" Type="http://schemas.openxmlformats.org/officeDocument/2006/relationships/hyperlink" Target="http://www.uib.no/emne/INF100" TargetMode="External"/><Relationship Id="rId7" Type="http://schemas.openxmlformats.org/officeDocument/2006/relationships/hyperlink" Target="http://www.uib.no/emne/MAT112" TargetMode="External"/><Relationship Id="rId12" Type="http://schemas.openxmlformats.org/officeDocument/2006/relationships/hyperlink" Target="http://www.uib.no/emne/MAT212" TargetMode="External"/><Relationship Id="rId17" Type="http://schemas.openxmlformats.org/officeDocument/2006/relationships/hyperlink" Target="http://www.uib.no/emne/MAT112" TargetMode="External"/><Relationship Id="rId25" Type="http://schemas.openxmlformats.org/officeDocument/2006/relationships/hyperlink" Target="http://www.uib.no/emne/MAT292" TargetMode="External"/><Relationship Id="rId2" Type="http://schemas.openxmlformats.org/officeDocument/2006/relationships/numbering" Target="numbering.xml"/><Relationship Id="rId16" Type="http://schemas.openxmlformats.org/officeDocument/2006/relationships/hyperlink" Target="http://www.uib.no/emne/MAT111" TargetMode="External"/><Relationship Id="rId20" Type="http://schemas.openxmlformats.org/officeDocument/2006/relationships/hyperlink" Target="http://www.uib.no/emne/STAT110"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uib.no/emne/MAT111" TargetMode="External"/><Relationship Id="rId11" Type="http://schemas.openxmlformats.org/officeDocument/2006/relationships/hyperlink" Target="http://www.uib.no/emne/INF100" TargetMode="External"/><Relationship Id="rId24" Type="http://schemas.openxmlformats.org/officeDocument/2006/relationships/hyperlink" Target="http://www.uib.no/emne/MAT264" TargetMode="External"/><Relationship Id="rId5" Type="http://schemas.openxmlformats.org/officeDocument/2006/relationships/webSettings" Target="webSettings.xml"/><Relationship Id="rId15" Type="http://schemas.openxmlformats.org/officeDocument/2006/relationships/hyperlink" Target="http://www.uib.no/emne/MAT292" TargetMode="External"/><Relationship Id="rId23" Type="http://schemas.openxmlformats.org/officeDocument/2006/relationships/hyperlink" Target="http://www.uib.no/emne/MAT160" TargetMode="External"/><Relationship Id="rId28" Type="http://schemas.openxmlformats.org/officeDocument/2006/relationships/hyperlink" Target="mailto:Studierettleiar@math.uib.no" TargetMode="External"/><Relationship Id="rId10" Type="http://schemas.openxmlformats.org/officeDocument/2006/relationships/hyperlink" Target="http://www.uib.no/emne/STAT110" TargetMode="External"/><Relationship Id="rId19" Type="http://schemas.openxmlformats.org/officeDocument/2006/relationships/hyperlink" Target="http://www.uib.no/emne/MAT131" TargetMode="External"/><Relationship Id="rId4" Type="http://schemas.openxmlformats.org/officeDocument/2006/relationships/settings" Target="settings.xml"/><Relationship Id="rId9" Type="http://schemas.openxmlformats.org/officeDocument/2006/relationships/hyperlink" Target="http://www.uib.no/emne/MAT131" TargetMode="External"/><Relationship Id="rId14" Type="http://schemas.openxmlformats.org/officeDocument/2006/relationships/hyperlink" Target="http://www.uib.no/emne/MAT264" TargetMode="External"/><Relationship Id="rId22" Type="http://schemas.openxmlformats.org/officeDocument/2006/relationships/hyperlink" Target="http://www.uib.no/emne/MAT212" TargetMode="External"/><Relationship Id="rId27" Type="http://schemas.openxmlformats.org/officeDocument/2006/relationships/hyperlink" Target="http://www.uib.no/math/utdanning/karriereportalen" TargetMode="External"/><Relationship Id="rId30"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0164D-7BA0-40AA-B113-9E698E70B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5FA82730.dotm</Template>
  <TotalTime>1</TotalTime>
  <Pages>7</Pages>
  <Words>2241</Words>
  <Characters>11881</Characters>
  <Application>Microsoft Office Word</Application>
  <DocSecurity>0</DocSecurity>
  <Lines>99</Lines>
  <Paragraphs>28</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Mal for studieplan (studieprogramelementene)</vt:lpstr>
      <vt:lpstr>Mal for studieplan (studieprogramelementene)</vt:lpstr>
    </vt:vector>
  </TitlesOfParts>
  <Company>IT-avd, UiB</Company>
  <LinksUpToDate>false</LinksUpToDate>
  <CharactersWithSpaces>14094</CharactersWithSpaces>
  <SharedDoc>false</SharedDoc>
  <HLinks>
    <vt:vector size="138" baseType="variant">
      <vt:variant>
        <vt:i4>6488090</vt:i4>
      </vt:variant>
      <vt:variant>
        <vt:i4>66</vt:i4>
      </vt:variant>
      <vt:variant>
        <vt:i4>0</vt:i4>
      </vt:variant>
      <vt:variant>
        <vt:i4>5</vt:i4>
      </vt:variant>
      <vt:variant>
        <vt:lpwstr>mailto:Studierettleiar@math.uib.no</vt:lpwstr>
      </vt:variant>
      <vt:variant>
        <vt:lpwstr/>
      </vt:variant>
      <vt:variant>
        <vt:i4>65552</vt:i4>
      </vt:variant>
      <vt:variant>
        <vt:i4>63</vt:i4>
      </vt:variant>
      <vt:variant>
        <vt:i4>0</vt:i4>
      </vt:variant>
      <vt:variant>
        <vt:i4>5</vt:i4>
      </vt:variant>
      <vt:variant>
        <vt:lpwstr>http://www.uib.no/math/utdanning/karriereportalen</vt:lpwstr>
      </vt:variant>
      <vt:variant>
        <vt:lpwstr/>
      </vt:variant>
      <vt:variant>
        <vt:i4>7274623</vt:i4>
      </vt:variant>
      <vt:variant>
        <vt:i4>60</vt:i4>
      </vt:variant>
      <vt:variant>
        <vt:i4>0</vt:i4>
      </vt:variant>
      <vt:variant>
        <vt:i4>5</vt:i4>
      </vt:variant>
      <vt:variant>
        <vt:lpwstr>http://www.uib.no/math/utdanning/utveksling</vt:lpwstr>
      </vt:variant>
      <vt:variant>
        <vt:lpwstr/>
      </vt:variant>
      <vt:variant>
        <vt:i4>5570575</vt:i4>
      </vt:variant>
      <vt:variant>
        <vt:i4>57</vt:i4>
      </vt:variant>
      <vt:variant>
        <vt:i4>0</vt:i4>
      </vt:variant>
      <vt:variant>
        <vt:i4>5</vt:i4>
      </vt:variant>
      <vt:variant>
        <vt:lpwstr>http://www.uib.no/emne/MAT292</vt:lpwstr>
      </vt:variant>
      <vt:variant>
        <vt:lpwstr/>
      </vt:variant>
      <vt:variant>
        <vt:i4>5898255</vt:i4>
      </vt:variant>
      <vt:variant>
        <vt:i4>54</vt:i4>
      </vt:variant>
      <vt:variant>
        <vt:i4>0</vt:i4>
      </vt:variant>
      <vt:variant>
        <vt:i4>5</vt:i4>
      </vt:variant>
      <vt:variant>
        <vt:lpwstr>http://www.uib.no/emne/MAT264</vt:lpwstr>
      </vt:variant>
      <vt:variant>
        <vt:lpwstr/>
      </vt:variant>
      <vt:variant>
        <vt:i4>5898252</vt:i4>
      </vt:variant>
      <vt:variant>
        <vt:i4>51</vt:i4>
      </vt:variant>
      <vt:variant>
        <vt:i4>0</vt:i4>
      </vt:variant>
      <vt:variant>
        <vt:i4>5</vt:i4>
      </vt:variant>
      <vt:variant>
        <vt:lpwstr>http://www.uib.no/emne/MAT160</vt:lpwstr>
      </vt:variant>
      <vt:variant>
        <vt:lpwstr/>
      </vt:variant>
      <vt:variant>
        <vt:i4>6094863</vt:i4>
      </vt:variant>
      <vt:variant>
        <vt:i4>48</vt:i4>
      </vt:variant>
      <vt:variant>
        <vt:i4>0</vt:i4>
      </vt:variant>
      <vt:variant>
        <vt:i4>5</vt:i4>
      </vt:variant>
      <vt:variant>
        <vt:lpwstr>http://www.uib.no/emne/MAT212</vt:lpwstr>
      </vt:variant>
      <vt:variant>
        <vt:lpwstr/>
      </vt:variant>
      <vt:variant>
        <vt:i4>4849667</vt:i4>
      </vt:variant>
      <vt:variant>
        <vt:i4>45</vt:i4>
      </vt:variant>
      <vt:variant>
        <vt:i4>0</vt:i4>
      </vt:variant>
      <vt:variant>
        <vt:i4>5</vt:i4>
      </vt:variant>
      <vt:variant>
        <vt:lpwstr>http://www.uib.no/emne/INF100</vt:lpwstr>
      </vt:variant>
      <vt:variant>
        <vt:lpwstr/>
      </vt:variant>
      <vt:variant>
        <vt:i4>6684781</vt:i4>
      </vt:variant>
      <vt:variant>
        <vt:i4>42</vt:i4>
      </vt:variant>
      <vt:variant>
        <vt:i4>0</vt:i4>
      </vt:variant>
      <vt:variant>
        <vt:i4>5</vt:i4>
      </vt:variant>
      <vt:variant>
        <vt:lpwstr>http://www.uib.no/emne/STAT110</vt:lpwstr>
      </vt:variant>
      <vt:variant>
        <vt:lpwstr/>
      </vt:variant>
      <vt:variant>
        <vt:i4>6225932</vt:i4>
      </vt:variant>
      <vt:variant>
        <vt:i4>39</vt:i4>
      </vt:variant>
      <vt:variant>
        <vt:i4>0</vt:i4>
      </vt:variant>
      <vt:variant>
        <vt:i4>5</vt:i4>
      </vt:variant>
      <vt:variant>
        <vt:lpwstr>http://www.uib.no/emne/MAT131</vt:lpwstr>
      </vt:variant>
      <vt:variant>
        <vt:lpwstr/>
      </vt:variant>
      <vt:variant>
        <vt:i4>6160396</vt:i4>
      </vt:variant>
      <vt:variant>
        <vt:i4>36</vt:i4>
      </vt:variant>
      <vt:variant>
        <vt:i4>0</vt:i4>
      </vt:variant>
      <vt:variant>
        <vt:i4>5</vt:i4>
      </vt:variant>
      <vt:variant>
        <vt:lpwstr>http://www.uib.no/emne/MAT121</vt:lpwstr>
      </vt:variant>
      <vt:variant>
        <vt:lpwstr/>
      </vt:variant>
      <vt:variant>
        <vt:i4>6094860</vt:i4>
      </vt:variant>
      <vt:variant>
        <vt:i4>33</vt:i4>
      </vt:variant>
      <vt:variant>
        <vt:i4>0</vt:i4>
      </vt:variant>
      <vt:variant>
        <vt:i4>5</vt:i4>
      </vt:variant>
      <vt:variant>
        <vt:lpwstr>http://www.uib.no/emne/MAT112</vt:lpwstr>
      </vt:variant>
      <vt:variant>
        <vt:lpwstr/>
      </vt:variant>
      <vt:variant>
        <vt:i4>6094860</vt:i4>
      </vt:variant>
      <vt:variant>
        <vt:i4>30</vt:i4>
      </vt:variant>
      <vt:variant>
        <vt:i4>0</vt:i4>
      </vt:variant>
      <vt:variant>
        <vt:i4>5</vt:i4>
      </vt:variant>
      <vt:variant>
        <vt:lpwstr>http://www.uib.no/emne/MAT111</vt:lpwstr>
      </vt:variant>
      <vt:variant>
        <vt:lpwstr/>
      </vt:variant>
      <vt:variant>
        <vt:i4>5570575</vt:i4>
      </vt:variant>
      <vt:variant>
        <vt:i4>27</vt:i4>
      </vt:variant>
      <vt:variant>
        <vt:i4>0</vt:i4>
      </vt:variant>
      <vt:variant>
        <vt:i4>5</vt:i4>
      </vt:variant>
      <vt:variant>
        <vt:lpwstr>http://www.uib.no/emne/MAT292</vt:lpwstr>
      </vt:variant>
      <vt:variant>
        <vt:lpwstr/>
      </vt:variant>
      <vt:variant>
        <vt:i4>5898255</vt:i4>
      </vt:variant>
      <vt:variant>
        <vt:i4>24</vt:i4>
      </vt:variant>
      <vt:variant>
        <vt:i4>0</vt:i4>
      </vt:variant>
      <vt:variant>
        <vt:i4>5</vt:i4>
      </vt:variant>
      <vt:variant>
        <vt:lpwstr>http://www.uib.no/emne/MAT264</vt:lpwstr>
      </vt:variant>
      <vt:variant>
        <vt:lpwstr/>
      </vt:variant>
      <vt:variant>
        <vt:i4>5898252</vt:i4>
      </vt:variant>
      <vt:variant>
        <vt:i4>21</vt:i4>
      </vt:variant>
      <vt:variant>
        <vt:i4>0</vt:i4>
      </vt:variant>
      <vt:variant>
        <vt:i4>5</vt:i4>
      </vt:variant>
      <vt:variant>
        <vt:lpwstr>http://www.uib.no/emne/MAT160</vt:lpwstr>
      </vt:variant>
      <vt:variant>
        <vt:lpwstr/>
      </vt:variant>
      <vt:variant>
        <vt:i4>6094863</vt:i4>
      </vt:variant>
      <vt:variant>
        <vt:i4>18</vt:i4>
      </vt:variant>
      <vt:variant>
        <vt:i4>0</vt:i4>
      </vt:variant>
      <vt:variant>
        <vt:i4>5</vt:i4>
      </vt:variant>
      <vt:variant>
        <vt:lpwstr>http://www.uib.no/emne/MAT212</vt:lpwstr>
      </vt:variant>
      <vt:variant>
        <vt:lpwstr/>
      </vt:variant>
      <vt:variant>
        <vt:i4>4849667</vt:i4>
      </vt:variant>
      <vt:variant>
        <vt:i4>15</vt:i4>
      </vt:variant>
      <vt:variant>
        <vt:i4>0</vt:i4>
      </vt:variant>
      <vt:variant>
        <vt:i4>5</vt:i4>
      </vt:variant>
      <vt:variant>
        <vt:lpwstr>http://www.uib.no/emne/INF100</vt:lpwstr>
      </vt:variant>
      <vt:variant>
        <vt:lpwstr/>
      </vt:variant>
      <vt:variant>
        <vt:i4>6684781</vt:i4>
      </vt:variant>
      <vt:variant>
        <vt:i4>12</vt:i4>
      </vt:variant>
      <vt:variant>
        <vt:i4>0</vt:i4>
      </vt:variant>
      <vt:variant>
        <vt:i4>5</vt:i4>
      </vt:variant>
      <vt:variant>
        <vt:lpwstr>http://www.uib.no/emne/STAT110</vt:lpwstr>
      </vt:variant>
      <vt:variant>
        <vt:lpwstr/>
      </vt:variant>
      <vt:variant>
        <vt:i4>6225932</vt:i4>
      </vt:variant>
      <vt:variant>
        <vt:i4>9</vt:i4>
      </vt:variant>
      <vt:variant>
        <vt:i4>0</vt:i4>
      </vt:variant>
      <vt:variant>
        <vt:i4>5</vt:i4>
      </vt:variant>
      <vt:variant>
        <vt:lpwstr>http://www.uib.no/emne/MAT131</vt:lpwstr>
      </vt:variant>
      <vt:variant>
        <vt:lpwstr/>
      </vt:variant>
      <vt:variant>
        <vt:i4>6160396</vt:i4>
      </vt:variant>
      <vt:variant>
        <vt:i4>6</vt:i4>
      </vt:variant>
      <vt:variant>
        <vt:i4>0</vt:i4>
      </vt:variant>
      <vt:variant>
        <vt:i4>5</vt:i4>
      </vt:variant>
      <vt:variant>
        <vt:lpwstr>http://www.uib.no/emne/MAT121</vt:lpwstr>
      </vt:variant>
      <vt:variant>
        <vt:lpwstr/>
      </vt:variant>
      <vt:variant>
        <vt:i4>6094860</vt:i4>
      </vt:variant>
      <vt:variant>
        <vt:i4>3</vt:i4>
      </vt:variant>
      <vt:variant>
        <vt:i4>0</vt:i4>
      </vt:variant>
      <vt:variant>
        <vt:i4>5</vt:i4>
      </vt:variant>
      <vt:variant>
        <vt:lpwstr>http://www.uib.no/emne/MAT112</vt:lpwstr>
      </vt:variant>
      <vt:variant>
        <vt:lpwstr/>
      </vt:variant>
      <vt:variant>
        <vt:i4>6094860</vt:i4>
      </vt:variant>
      <vt:variant>
        <vt:i4>0</vt:i4>
      </vt:variant>
      <vt:variant>
        <vt:i4>0</vt:i4>
      </vt:variant>
      <vt:variant>
        <vt:i4>5</vt:i4>
      </vt:variant>
      <vt:variant>
        <vt:lpwstr>http://www.uib.no/emne/MAT111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 for studieplan (studieprogramelementene)</dc:title>
  <dc:subject/>
  <dc:creator>Ingrid Solhøy</dc:creator>
  <cp:keywords/>
  <cp:lastModifiedBy>Ingrid W. Solhøy</cp:lastModifiedBy>
  <cp:revision>2</cp:revision>
  <cp:lastPrinted>2014-04-25T10:46:00Z</cp:lastPrinted>
  <dcterms:created xsi:type="dcterms:W3CDTF">2017-02-06T13:41:00Z</dcterms:created>
  <dcterms:modified xsi:type="dcterms:W3CDTF">2017-02-06T13:41:00Z</dcterms:modified>
</cp:coreProperties>
</file>