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37825" w14:textId="77777777" w:rsidR="003F6242" w:rsidRPr="00A76CAD" w:rsidRDefault="003F6242">
      <w:pPr>
        <w:spacing w:line="200" w:lineRule="exact"/>
        <w:rPr>
          <w:rFonts w:asciiTheme="minorHAnsi" w:hAnsiTheme="minorHAnsi" w:cstheme="minorHAnsi"/>
          <w:sz w:val="20"/>
          <w:szCs w:val="20"/>
          <w:lang w:val="nn-NO"/>
        </w:rPr>
      </w:pPr>
      <w:bookmarkStart w:id="0" w:name="_GoBack"/>
      <w:bookmarkEnd w:id="0"/>
    </w:p>
    <w:p w14:paraId="64F5078B" w14:textId="77777777" w:rsidR="004F647F" w:rsidRPr="00CF50F8" w:rsidRDefault="00E33BA5" w:rsidP="00D561AE">
      <w:pPr>
        <w:spacing w:before="22"/>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14:paraId="272F531D" w14:textId="77777777" w:rsidR="00E33BA5" w:rsidRDefault="00E33BA5" w:rsidP="00D561AE">
      <w:pPr>
        <w:spacing w:before="22"/>
        <w:ind w:right="-20"/>
        <w:rPr>
          <w:rFonts w:asciiTheme="minorHAnsi" w:hAnsiTheme="minorHAnsi" w:cstheme="minorHAnsi"/>
          <w:b/>
          <w:bCs/>
          <w:spacing w:val="6"/>
          <w:sz w:val="32"/>
          <w:szCs w:val="32"/>
          <w:lang w:val="nn-NO"/>
        </w:rPr>
      </w:pPr>
    </w:p>
    <w:p w14:paraId="5D943D6D" w14:textId="77777777" w:rsidR="003F6242" w:rsidRPr="00A76CAD" w:rsidRDefault="003F6242" w:rsidP="00D561AE">
      <w:pPr>
        <w:spacing w:before="22"/>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14:paraId="1B0559CA" w14:textId="77777777" w:rsidR="003F6242" w:rsidRPr="00A76CAD" w:rsidRDefault="003F6242" w:rsidP="00D561AE">
      <w:pPr>
        <w:spacing w:before="17" w:line="260" w:lineRule="exact"/>
        <w:rPr>
          <w:rFonts w:asciiTheme="minorHAnsi" w:hAnsiTheme="minorHAnsi" w:cstheme="minorHAnsi"/>
          <w:b/>
          <w:lang w:val="nn-NO"/>
        </w:rPr>
      </w:pPr>
    </w:p>
    <w:p w14:paraId="37525008" w14:textId="77777777" w:rsidR="003F6242" w:rsidRPr="00A76CAD" w:rsidRDefault="003F6242" w:rsidP="00D561AE">
      <w:pPr>
        <w:spacing w:line="274" w:lineRule="exact"/>
        <w:ind w:right="2008"/>
        <w:rPr>
          <w:rFonts w:asciiTheme="minorHAnsi" w:hAnsiTheme="minorHAnsi" w:cstheme="minorHAnsi"/>
          <w:i/>
          <w:lang w:val="nn-NO"/>
        </w:rPr>
      </w:pPr>
      <w:r w:rsidRPr="00A76CAD">
        <w:rPr>
          <w:rFonts w:asciiTheme="minorHAnsi" w:hAnsiTheme="minorHAnsi" w:cstheme="minorHAnsi"/>
          <w:spacing w:val="-1"/>
          <w:lang w:val="nn-NO"/>
        </w:rPr>
        <w:t>Eit studieprogram inneheld fleire emne. Ei emnebeskriving er ein detaljert plan for eitt av emna i eit studieprogram.</w:t>
      </w:r>
    </w:p>
    <w:p w14:paraId="6BD51ED7" w14:textId="77777777" w:rsidR="003F6242" w:rsidRPr="00A76CAD" w:rsidRDefault="003F6242" w:rsidP="002706A5">
      <w:pPr>
        <w:rPr>
          <w:rFonts w:asciiTheme="minorHAnsi" w:hAnsiTheme="minorHAnsi" w:cstheme="minorHAnsi"/>
          <w:lang w:val="nn-NO"/>
        </w:rPr>
      </w:pPr>
      <w:r w:rsidRPr="00A76CAD">
        <w:rPr>
          <w:rFonts w:asciiTheme="minorHAnsi" w:hAnsiTheme="minorHAnsi" w:cstheme="minorHAnsi"/>
          <w:spacing w:val="-1"/>
          <w:lang w:val="nn-NO"/>
        </w:rPr>
        <w:t xml:space="preserve">Krav til studiar går fram av </w:t>
      </w:r>
      <w:r w:rsidRPr="00A76CAD">
        <w:rPr>
          <w:rFonts w:asciiTheme="minorHAnsi" w:hAnsiTheme="minorHAnsi" w:cstheme="minorHAnsi"/>
          <w:i/>
          <w:lang w:val="nn-NO"/>
        </w:rPr>
        <w:t xml:space="preserve">Forskrift for tilsyn med utdanningskvalitet i </w:t>
      </w:r>
      <w:proofErr w:type="spellStart"/>
      <w:r w:rsidRPr="00A76CAD">
        <w:rPr>
          <w:rFonts w:asciiTheme="minorHAnsi" w:hAnsiTheme="minorHAnsi" w:cstheme="minorHAnsi"/>
          <w:i/>
          <w:lang w:val="nn-NO"/>
        </w:rPr>
        <w:t>høyere</w:t>
      </w:r>
      <w:proofErr w:type="spellEnd"/>
      <w:r w:rsidRPr="00A76CAD">
        <w:rPr>
          <w:rFonts w:asciiTheme="minorHAnsi" w:hAnsiTheme="minorHAnsi" w:cstheme="minorHAnsi"/>
          <w:i/>
          <w:lang w:val="nn-NO"/>
        </w:rPr>
        <w:t xml:space="preserve"> utdanning</w:t>
      </w:r>
      <w:r w:rsidRPr="00A76CAD">
        <w:rPr>
          <w:rFonts w:asciiTheme="minorHAnsi" w:hAnsiTheme="minorHAnsi" w:cstheme="minorHAnsi"/>
          <w:b/>
          <w:lang w:val="nn-NO"/>
        </w:rPr>
        <w:t xml:space="preserve"> </w:t>
      </w:r>
      <w:r w:rsidRPr="00A76CAD">
        <w:rPr>
          <w:rFonts w:asciiTheme="minorHAnsi" w:hAnsiTheme="minorHAnsi" w:cstheme="minorHAnsi"/>
          <w:i/>
          <w:lang w:val="nn-NO"/>
        </w:rPr>
        <w:t>(</w:t>
      </w:r>
      <w:proofErr w:type="spellStart"/>
      <w:r w:rsidRPr="00A76CAD">
        <w:rPr>
          <w:rFonts w:asciiTheme="minorHAnsi" w:hAnsiTheme="minorHAnsi" w:cstheme="minorHAnsi"/>
          <w:i/>
          <w:lang w:val="nn-NO"/>
        </w:rPr>
        <w:t>studietilsynsforskriften</w:t>
      </w:r>
      <w:proofErr w:type="spellEnd"/>
      <w:r w:rsidRPr="00A76CAD">
        <w:rPr>
          <w:rFonts w:asciiTheme="minorHAnsi" w:hAnsiTheme="minorHAnsi" w:cstheme="minorHAnsi"/>
          <w:i/>
          <w:lang w:val="nn-NO"/>
        </w:rPr>
        <w:t xml:space="preserve">), </w:t>
      </w:r>
      <w:r w:rsidRPr="00A76CAD">
        <w:rPr>
          <w:rFonts w:asciiTheme="minorHAnsi" w:hAnsiTheme="minorHAnsi" w:cstheme="minorHAnsi"/>
          <w:lang w:val="nn-NO"/>
        </w:rPr>
        <w:t xml:space="preserve">NOKUT 2013, </w:t>
      </w:r>
      <w:hyperlink r:id="rId9" w:history="1">
        <w:r w:rsidRPr="00A76CAD">
          <w:rPr>
            <w:rFonts w:asciiTheme="minorHAnsi" w:hAnsiTheme="minorHAnsi" w:cstheme="minorHAnsi"/>
            <w:color w:val="0000EE"/>
            <w:lang w:val="nn-NO"/>
          </w:rPr>
          <w:t>http://link.uib.no/?21Vcl</w:t>
        </w:r>
      </w:hyperlink>
      <w:r w:rsidRPr="00A76CAD">
        <w:rPr>
          <w:rFonts w:asciiTheme="minorHAnsi" w:hAnsiTheme="minorHAnsi" w:cstheme="minorHAnsi"/>
          <w:color w:val="0000EE"/>
          <w:lang w:val="nn-NO"/>
        </w:rPr>
        <w:t xml:space="preserve"> </w:t>
      </w:r>
      <w:r w:rsidRPr="00A76CAD">
        <w:rPr>
          <w:rFonts w:asciiTheme="minorHAnsi" w:hAnsiTheme="minorHAnsi" w:cstheme="minorHAnsi"/>
          <w:lang w:val="nn-NO"/>
        </w:rPr>
        <w:t xml:space="preserve">. UiBs </w:t>
      </w:r>
      <w:r w:rsidRPr="00A76CAD">
        <w:rPr>
          <w:rFonts w:asciiTheme="minorHAnsi" w:hAnsiTheme="minorHAnsi" w:cstheme="minorHAnsi"/>
          <w:i/>
          <w:lang w:val="nn-NO"/>
        </w:rPr>
        <w:t xml:space="preserve">Forskrift om opptak, </w:t>
      </w:r>
      <w:proofErr w:type="spellStart"/>
      <w:r w:rsidRPr="00A76CAD">
        <w:rPr>
          <w:rFonts w:asciiTheme="minorHAnsi" w:hAnsiTheme="minorHAnsi" w:cstheme="minorHAnsi"/>
          <w:i/>
          <w:lang w:val="nn-NO"/>
        </w:rPr>
        <w:t>studier</w:t>
      </w:r>
      <w:proofErr w:type="spellEnd"/>
      <w:r w:rsidRPr="00A76CAD">
        <w:rPr>
          <w:rFonts w:asciiTheme="minorHAnsi" w:hAnsiTheme="minorHAnsi" w:cstheme="minorHAnsi"/>
          <w:i/>
          <w:lang w:val="nn-NO"/>
        </w:rPr>
        <w:t xml:space="preserve">, vurdering og grader </w:t>
      </w:r>
      <w:r w:rsidRPr="00A76CAD">
        <w:rPr>
          <w:rFonts w:asciiTheme="minorHAnsi" w:hAnsiTheme="minorHAnsi" w:cstheme="minorHAnsi"/>
          <w:i/>
          <w:spacing w:val="-1"/>
          <w:lang w:val="nn-NO"/>
        </w:rPr>
        <w:t xml:space="preserve">ved </w:t>
      </w:r>
      <w:r w:rsidRPr="00A76CAD">
        <w:rPr>
          <w:rFonts w:asciiTheme="minorHAnsi" w:hAnsiTheme="minorHAnsi" w:cstheme="minorHAnsi"/>
          <w:i/>
          <w:spacing w:val="4"/>
          <w:lang w:val="nn-NO"/>
        </w:rPr>
        <w:t>U</w:t>
      </w:r>
      <w:r w:rsidRPr="00A76CAD">
        <w:rPr>
          <w:rFonts w:asciiTheme="minorHAnsi" w:hAnsiTheme="minorHAnsi" w:cstheme="minorHAnsi"/>
          <w:i/>
          <w:lang w:val="nn-NO"/>
        </w:rPr>
        <w:t>n</w:t>
      </w:r>
      <w:r w:rsidRPr="00A76CAD">
        <w:rPr>
          <w:rFonts w:asciiTheme="minorHAnsi" w:hAnsiTheme="minorHAnsi" w:cstheme="minorHAnsi"/>
          <w:i/>
          <w:spacing w:val="-4"/>
          <w:lang w:val="nn-NO"/>
        </w:rPr>
        <w:t>i</w:t>
      </w:r>
      <w:r w:rsidRPr="00A76CAD">
        <w:rPr>
          <w:rFonts w:asciiTheme="minorHAnsi" w:hAnsiTheme="minorHAnsi" w:cstheme="minorHAnsi"/>
          <w:i/>
          <w:lang w:val="nn-NO"/>
        </w:rPr>
        <w:t>v</w:t>
      </w:r>
      <w:r w:rsidRPr="00A76CAD">
        <w:rPr>
          <w:rFonts w:asciiTheme="minorHAnsi" w:hAnsiTheme="minorHAnsi" w:cstheme="minorHAnsi"/>
          <w:i/>
          <w:spacing w:val="-1"/>
          <w:lang w:val="nn-NO"/>
        </w:rPr>
        <w:t>e</w:t>
      </w:r>
      <w:r w:rsidRPr="00A76CAD">
        <w:rPr>
          <w:rFonts w:asciiTheme="minorHAnsi" w:hAnsiTheme="minorHAnsi" w:cstheme="minorHAnsi"/>
          <w:i/>
          <w:spacing w:val="1"/>
          <w:lang w:val="nn-NO"/>
        </w:rPr>
        <w:t>r</w:t>
      </w:r>
      <w:r w:rsidRPr="00A76CAD">
        <w:rPr>
          <w:rFonts w:asciiTheme="minorHAnsi" w:hAnsiTheme="minorHAnsi" w:cstheme="minorHAnsi"/>
          <w:i/>
          <w:spacing w:val="2"/>
          <w:lang w:val="nn-NO"/>
        </w:rPr>
        <w:t>s</w:t>
      </w:r>
      <w:r w:rsidRPr="00A76CAD">
        <w:rPr>
          <w:rFonts w:asciiTheme="minorHAnsi" w:hAnsiTheme="minorHAnsi" w:cstheme="minorHAnsi"/>
          <w:i/>
          <w:spacing w:val="-9"/>
          <w:lang w:val="nn-NO"/>
        </w:rPr>
        <w:t>i</w:t>
      </w:r>
      <w:r w:rsidRPr="00A76CAD">
        <w:rPr>
          <w:rFonts w:asciiTheme="minorHAnsi" w:hAnsiTheme="minorHAnsi" w:cstheme="minorHAnsi"/>
          <w:i/>
          <w:spacing w:val="5"/>
          <w:lang w:val="nn-NO"/>
        </w:rPr>
        <w:t>t</w:t>
      </w:r>
      <w:r w:rsidRPr="00A76CAD">
        <w:rPr>
          <w:rFonts w:asciiTheme="minorHAnsi" w:hAnsiTheme="minorHAnsi" w:cstheme="minorHAnsi"/>
          <w:i/>
          <w:spacing w:val="-1"/>
          <w:lang w:val="nn-NO"/>
        </w:rPr>
        <w:t>e</w:t>
      </w:r>
      <w:r w:rsidRPr="00A76CAD">
        <w:rPr>
          <w:rFonts w:asciiTheme="minorHAnsi" w:hAnsiTheme="minorHAnsi" w:cstheme="minorHAnsi"/>
          <w:i/>
          <w:spacing w:val="5"/>
          <w:lang w:val="nn-NO"/>
        </w:rPr>
        <w:t>t</w:t>
      </w:r>
      <w:r w:rsidRPr="00A76CAD">
        <w:rPr>
          <w:rFonts w:asciiTheme="minorHAnsi" w:hAnsiTheme="minorHAnsi" w:cstheme="minorHAnsi"/>
          <w:i/>
          <w:spacing w:val="-1"/>
          <w:lang w:val="nn-NO"/>
        </w:rPr>
        <w:t>e</w:t>
      </w:r>
      <w:r w:rsidRPr="00A76CAD">
        <w:rPr>
          <w:rFonts w:asciiTheme="minorHAnsi" w:hAnsiTheme="minorHAnsi" w:cstheme="minorHAnsi"/>
          <w:i/>
          <w:lang w:val="nn-NO"/>
        </w:rPr>
        <w:t>t</w:t>
      </w:r>
      <w:r w:rsidRPr="00A76CAD">
        <w:rPr>
          <w:rFonts w:asciiTheme="minorHAnsi" w:hAnsiTheme="minorHAnsi" w:cstheme="minorHAnsi"/>
          <w:i/>
          <w:spacing w:val="-6"/>
          <w:lang w:val="nn-NO"/>
        </w:rPr>
        <w:t xml:space="preserve"> </w:t>
      </w:r>
      <w:r w:rsidRPr="00A76CAD">
        <w:rPr>
          <w:rFonts w:asciiTheme="minorHAnsi" w:hAnsiTheme="minorHAnsi" w:cstheme="minorHAnsi"/>
          <w:i/>
          <w:lang w:val="nn-NO"/>
        </w:rPr>
        <w:t>i</w:t>
      </w:r>
      <w:r w:rsidRPr="00A76CAD">
        <w:rPr>
          <w:rFonts w:asciiTheme="minorHAnsi" w:hAnsiTheme="minorHAnsi" w:cstheme="minorHAnsi"/>
          <w:i/>
          <w:spacing w:val="-8"/>
          <w:lang w:val="nn-NO"/>
        </w:rPr>
        <w:t xml:space="preserve"> </w:t>
      </w:r>
      <w:r w:rsidRPr="00A76CAD">
        <w:rPr>
          <w:rFonts w:asciiTheme="minorHAnsi" w:hAnsiTheme="minorHAnsi" w:cstheme="minorHAnsi"/>
          <w:i/>
          <w:spacing w:val="-2"/>
          <w:lang w:val="nn-NO"/>
        </w:rPr>
        <w:t>B</w:t>
      </w:r>
      <w:r w:rsidRPr="00A76CAD">
        <w:rPr>
          <w:rFonts w:asciiTheme="minorHAnsi" w:hAnsiTheme="minorHAnsi" w:cstheme="minorHAnsi"/>
          <w:i/>
          <w:spacing w:val="-1"/>
          <w:lang w:val="nn-NO"/>
        </w:rPr>
        <w:t>e</w:t>
      </w:r>
      <w:r w:rsidRPr="00A76CAD">
        <w:rPr>
          <w:rFonts w:asciiTheme="minorHAnsi" w:hAnsiTheme="minorHAnsi" w:cstheme="minorHAnsi"/>
          <w:i/>
          <w:spacing w:val="1"/>
          <w:lang w:val="nn-NO"/>
        </w:rPr>
        <w:t>r</w:t>
      </w:r>
      <w:r w:rsidRPr="00A76CAD">
        <w:rPr>
          <w:rFonts w:asciiTheme="minorHAnsi" w:hAnsiTheme="minorHAnsi" w:cstheme="minorHAnsi"/>
          <w:i/>
          <w:spacing w:val="5"/>
          <w:lang w:val="nn-NO"/>
        </w:rPr>
        <w:t>g</w:t>
      </w:r>
      <w:r w:rsidRPr="00A76CAD">
        <w:rPr>
          <w:rFonts w:asciiTheme="minorHAnsi" w:hAnsiTheme="minorHAnsi" w:cstheme="minorHAnsi"/>
          <w:i/>
          <w:spacing w:val="-1"/>
          <w:lang w:val="nn-NO"/>
        </w:rPr>
        <w:t>e</w:t>
      </w:r>
      <w:r w:rsidRPr="00A76CAD">
        <w:rPr>
          <w:rFonts w:asciiTheme="minorHAnsi" w:hAnsiTheme="minorHAnsi" w:cstheme="minorHAnsi"/>
          <w:i/>
          <w:lang w:val="nn-NO"/>
        </w:rPr>
        <w:t>n</w:t>
      </w:r>
      <w:r w:rsidRPr="00A76CAD">
        <w:rPr>
          <w:rFonts w:asciiTheme="minorHAnsi" w:hAnsiTheme="minorHAnsi" w:cstheme="minorHAnsi"/>
          <w:lang w:val="nn-NO"/>
        </w:rPr>
        <w:t xml:space="preserve"> (Studieforskrifta) </w:t>
      </w:r>
      <w:r w:rsidRPr="00A76CAD">
        <w:rPr>
          <w:rFonts w:asciiTheme="minorHAnsi" w:hAnsiTheme="minorHAnsi" w:cstheme="minorHAnsi"/>
          <w:spacing w:val="5"/>
          <w:lang w:val="nn-NO"/>
        </w:rPr>
        <w:t>g</w:t>
      </w:r>
      <w:r w:rsidRPr="00A76CAD">
        <w:rPr>
          <w:rFonts w:asciiTheme="minorHAnsi" w:hAnsiTheme="minorHAnsi" w:cstheme="minorHAnsi"/>
          <w:spacing w:val="-9"/>
          <w:lang w:val="nn-NO"/>
        </w:rPr>
        <w:t>i</w:t>
      </w:r>
      <w:r w:rsidRPr="00A76CAD">
        <w:rPr>
          <w:rFonts w:asciiTheme="minorHAnsi" w:hAnsiTheme="minorHAnsi" w:cstheme="minorHAnsi"/>
          <w:lang w:val="nn-NO"/>
        </w:rPr>
        <w:t>r</w:t>
      </w:r>
      <w:r w:rsidRPr="00A76CAD">
        <w:rPr>
          <w:rFonts w:asciiTheme="minorHAnsi" w:hAnsiTheme="minorHAnsi" w:cstheme="minorHAnsi"/>
          <w:spacing w:val="7"/>
          <w:lang w:val="nn-NO"/>
        </w:rPr>
        <w:t xml:space="preserve"> </w:t>
      </w:r>
      <w:r w:rsidRPr="00A76CAD">
        <w:rPr>
          <w:rFonts w:asciiTheme="minorHAnsi" w:hAnsiTheme="minorHAnsi" w:cstheme="minorHAnsi"/>
          <w:lang w:val="nn-NO"/>
        </w:rPr>
        <w:t xml:space="preserve">i kapittel 3 </w:t>
      </w:r>
      <w:r w:rsidRPr="00A76CAD">
        <w:rPr>
          <w:rFonts w:asciiTheme="minorHAnsi" w:hAnsiTheme="minorHAnsi" w:cstheme="minorHAnsi"/>
          <w:spacing w:val="1"/>
          <w:lang w:val="nn-NO"/>
        </w:rPr>
        <w:t>r</w:t>
      </w:r>
      <w:r w:rsidRPr="00A76CAD">
        <w:rPr>
          <w:rFonts w:asciiTheme="minorHAnsi" w:hAnsiTheme="minorHAnsi" w:cstheme="minorHAnsi"/>
          <w:spacing w:val="-1"/>
          <w:lang w:val="nn-NO"/>
        </w:rPr>
        <w:t>e</w:t>
      </w:r>
      <w:r w:rsidRPr="00A76CAD">
        <w:rPr>
          <w:rFonts w:asciiTheme="minorHAnsi" w:hAnsiTheme="minorHAnsi" w:cstheme="minorHAnsi"/>
          <w:lang w:val="nn-NO"/>
        </w:rPr>
        <w:t>g</w:t>
      </w:r>
      <w:r w:rsidRPr="00A76CAD">
        <w:rPr>
          <w:rFonts w:asciiTheme="minorHAnsi" w:hAnsiTheme="minorHAnsi" w:cstheme="minorHAnsi"/>
          <w:spacing w:val="-4"/>
          <w:lang w:val="nn-NO"/>
        </w:rPr>
        <w:t>la</w:t>
      </w:r>
      <w:r w:rsidRPr="00A76CAD">
        <w:rPr>
          <w:rFonts w:asciiTheme="minorHAnsi" w:hAnsiTheme="minorHAnsi" w:cstheme="minorHAnsi"/>
          <w:lang w:val="nn-NO"/>
        </w:rPr>
        <w:t xml:space="preserve">r </w:t>
      </w:r>
      <w:r w:rsidRPr="00A76CAD">
        <w:rPr>
          <w:rFonts w:asciiTheme="minorHAnsi" w:hAnsiTheme="minorHAnsi" w:cstheme="minorHAnsi"/>
          <w:spacing w:val="-8"/>
          <w:lang w:val="nn-NO"/>
        </w:rPr>
        <w:t>f</w:t>
      </w:r>
      <w:r w:rsidRPr="00A76CAD">
        <w:rPr>
          <w:rFonts w:asciiTheme="minorHAnsi" w:hAnsiTheme="minorHAnsi" w:cstheme="minorHAnsi"/>
          <w:spacing w:val="5"/>
          <w:lang w:val="nn-NO"/>
        </w:rPr>
        <w:t>o</w:t>
      </w:r>
      <w:r w:rsidRPr="00A76CAD">
        <w:rPr>
          <w:rFonts w:asciiTheme="minorHAnsi" w:hAnsiTheme="minorHAnsi" w:cstheme="minorHAnsi"/>
          <w:lang w:val="nn-NO"/>
        </w:rPr>
        <w:t>r</w:t>
      </w:r>
      <w:r w:rsidRPr="00A76CAD">
        <w:rPr>
          <w:rFonts w:asciiTheme="minorHAnsi" w:hAnsiTheme="minorHAnsi" w:cstheme="minorHAnsi"/>
          <w:spacing w:val="4"/>
          <w:lang w:val="nn-NO"/>
        </w:rPr>
        <w:t xml:space="preserve"> s</w:t>
      </w:r>
      <w:r w:rsidRPr="00A76CAD">
        <w:rPr>
          <w:rFonts w:asciiTheme="minorHAnsi" w:hAnsiTheme="minorHAnsi" w:cstheme="minorHAnsi"/>
          <w:spacing w:val="5"/>
          <w:lang w:val="nn-NO"/>
        </w:rPr>
        <w:t>t</w:t>
      </w:r>
      <w:r w:rsidRPr="00A76CAD">
        <w:rPr>
          <w:rFonts w:asciiTheme="minorHAnsi" w:hAnsiTheme="minorHAnsi" w:cstheme="minorHAnsi"/>
          <w:lang w:val="nn-NO"/>
        </w:rPr>
        <w:t>ud</w:t>
      </w:r>
      <w:r w:rsidRPr="00A76CAD">
        <w:rPr>
          <w:rFonts w:asciiTheme="minorHAnsi" w:hAnsiTheme="minorHAnsi" w:cstheme="minorHAnsi"/>
          <w:spacing w:val="-9"/>
          <w:lang w:val="nn-NO"/>
        </w:rPr>
        <w:t>i</w:t>
      </w:r>
      <w:r w:rsidRPr="00A76CAD">
        <w:rPr>
          <w:rFonts w:asciiTheme="minorHAnsi" w:hAnsiTheme="minorHAnsi" w:cstheme="minorHAnsi"/>
          <w:spacing w:val="-1"/>
          <w:lang w:val="nn-NO"/>
        </w:rPr>
        <w:t xml:space="preserve">estruktur og studieplan: </w:t>
      </w:r>
      <w:r w:rsidRPr="00A76CAD">
        <w:rPr>
          <w:rFonts w:asciiTheme="minorHAnsi" w:hAnsiTheme="minorHAnsi" w:cstheme="minorHAnsi"/>
          <w:lang w:val="nn-NO"/>
        </w:rPr>
        <w:t xml:space="preserve"> </w:t>
      </w:r>
      <w:hyperlink r:id="rId10" w:history="1">
        <w:r w:rsidRPr="00A76CAD">
          <w:rPr>
            <w:rFonts w:asciiTheme="minorHAnsi" w:hAnsiTheme="minorHAnsi" w:cstheme="minorHAnsi"/>
            <w:color w:val="0000EE"/>
            <w:lang w:val="nn-NO"/>
          </w:rPr>
          <w:t>http://link.uib.no/?YoXx</w:t>
        </w:r>
      </w:hyperlink>
    </w:p>
    <w:p w14:paraId="6A0D196F" w14:textId="77777777" w:rsidR="003F6242" w:rsidRPr="00A76CAD" w:rsidRDefault="003F6242" w:rsidP="00303AA1">
      <w:pPr>
        <w:spacing w:line="274" w:lineRule="exact"/>
        <w:ind w:left="220" w:right="2008"/>
        <w:rPr>
          <w:rFonts w:asciiTheme="minorHAnsi" w:hAnsiTheme="minorHAnsi" w:cstheme="minorHAnsi"/>
          <w:sz w:val="18"/>
          <w:szCs w:val="18"/>
          <w:lang w:val="nn-NO"/>
        </w:rPr>
      </w:pPr>
    </w:p>
    <w:p w14:paraId="1395B6EE" w14:textId="77777777" w:rsidR="003F6242" w:rsidRPr="00A76CAD" w:rsidRDefault="003F6242" w:rsidP="000874B5">
      <w:pPr>
        <w:rPr>
          <w:rFonts w:asciiTheme="minorHAnsi" w:hAnsiTheme="minorHAnsi" w:cstheme="minorHAnsi"/>
          <w:lang w:val="nn-NO"/>
        </w:rPr>
      </w:pPr>
      <w:r w:rsidRPr="00A76CAD">
        <w:rPr>
          <w:rFonts w:asciiTheme="minorHAnsi" w:hAnsiTheme="minorHAnsi" w:cstheme="minorHAnsi"/>
          <w:lang w:val="nn-NO"/>
        </w:rPr>
        <w:t xml:space="preserve">UiB si </w:t>
      </w:r>
      <w:r w:rsidRPr="00A76CAD">
        <w:rPr>
          <w:rFonts w:asciiTheme="minorHAnsi" w:hAnsiTheme="minorHAnsi" w:cstheme="minorHAnsi"/>
          <w:i/>
          <w:lang w:val="nn-NO"/>
        </w:rPr>
        <w:t xml:space="preserve">Handbok for kvalitetssikring av universitetsstudia </w:t>
      </w:r>
      <w:r w:rsidRPr="00A76CAD">
        <w:rPr>
          <w:rFonts w:asciiTheme="minorHAnsi" w:hAnsiTheme="minorHAnsi" w:cstheme="minorHAnsi"/>
          <w:lang w:val="nn-NO"/>
        </w:rPr>
        <w:t xml:space="preserve">gir meir rettleiing om ansvar, prosedyrar og krav til oppretting av studieprogram og emne (pkt. 16.1 og 16.4). Sjå </w:t>
      </w:r>
      <w:r w:rsidR="00710CC1">
        <w:fldChar w:fldCharType="begin"/>
      </w:r>
      <w:r w:rsidR="00710CC1" w:rsidRPr="00710CC1">
        <w:rPr>
          <w:lang w:val="nn-NO"/>
        </w:rPr>
        <w:instrText xml:space="preserve"> HYPERLINK "http://www.uib.no/studiekvalitet" </w:instrText>
      </w:r>
      <w:r w:rsidR="00710CC1">
        <w:fldChar w:fldCharType="separate"/>
      </w:r>
      <w:r w:rsidRPr="00A76CAD">
        <w:rPr>
          <w:rStyle w:val="Hyperkopling"/>
          <w:rFonts w:asciiTheme="minorHAnsi" w:hAnsiTheme="minorHAnsi" w:cstheme="minorHAnsi"/>
          <w:lang w:val="nn-NO"/>
        </w:rPr>
        <w:t>http://www.uib.no/studiekvalitet</w:t>
      </w:r>
      <w:r w:rsidR="00710CC1">
        <w:rPr>
          <w:rStyle w:val="Hyperkopling"/>
          <w:rFonts w:asciiTheme="minorHAnsi" w:hAnsiTheme="minorHAnsi" w:cstheme="minorHAnsi"/>
          <w:lang w:val="nn-NO"/>
        </w:rPr>
        <w:fldChar w:fldCharType="end"/>
      </w:r>
      <w:r w:rsidRPr="00A76CAD">
        <w:rPr>
          <w:rFonts w:asciiTheme="minorHAnsi" w:hAnsiTheme="minorHAnsi" w:cstheme="minorHAnsi"/>
          <w:lang w:val="nn-NO"/>
        </w:rPr>
        <w:t xml:space="preserve"> .</w:t>
      </w:r>
    </w:p>
    <w:p w14:paraId="719788BF" w14:textId="77777777" w:rsidR="003F6242" w:rsidRPr="00A76CAD" w:rsidRDefault="003F6242" w:rsidP="000874B5">
      <w:pPr>
        <w:rPr>
          <w:rFonts w:asciiTheme="minorHAnsi" w:hAnsiTheme="minorHAnsi" w:cstheme="minorHAnsi"/>
          <w:lang w:val="nn-NO"/>
        </w:rPr>
      </w:pPr>
    </w:p>
    <w:p w14:paraId="5D6601BE" w14:textId="77777777" w:rsidR="003F6242" w:rsidRPr="00A76CAD" w:rsidRDefault="003F6242" w:rsidP="000874B5">
      <w:pPr>
        <w:rPr>
          <w:rFonts w:asciiTheme="minorHAnsi" w:hAnsiTheme="minorHAnsi" w:cstheme="minorHAnsi"/>
          <w:lang w:val="nn-NO"/>
        </w:rPr>
      </w:pPr>
      <w:r w:rsidRPr="00A76CAD">
        <w:rPr>
          <w:rFonts w:asciiTheme="minorHAnsi" w:hAnsiTheme="minorHAnsi" w:cstheme="minorHAnsi"/>
          <w:lang w:val="nn-NO"/>
        </w:rPr>
        <w:t>Studietilsynsforskrifta (NOKUT) seier i § 7-4 at «</w:t>
      </w:r>
      <w:proofErr w:type="spellStart"/>
      <w:r w:rsidRPr="00A76CAD">
        <w:rPr>
          <w:rFonts w:asciiTheme="minorHAnsi" w:hAnsiTheme="minorHAnsi" w:cstheme="minorHAnsi"/>
          <w:lang w:val="nn-NO"/>
        </w:rPr>
        <w:t>Delene</w:t>
      </w:r>
      <w:proofErr w:type="spellEnd"/>
      <w:r w:rsidRPr="00A76CAD">
        <w:rPr>
          <w:rFonts w:asciiTheme="minorHAnsi" w:hAnsiTheme="minorHAnsi" w:cstheme="minorHAnsi"/>
          <w:lang w:val="nn-NO"/>
        </w:rPr>
        <w:t xml:space="preserve"> studiet består av </w:t>
      </w:r>
      <w:r w:rsidRPr="00A76CAD">
        <w:rPr>
          <w:rFonts w:asciiTheme="minorHAnsi" w:hAnsiTheme="minorHAnsi" w:cstheme="minorHAnsi"/>
          <w:spacing w:val="-1"/>
          <w:lang w:val="nn-NO"/>
        </w:rPr>
        <w:t xml:space="preserve">skal utgjøre en </w:t>
      </w:r>
      <w:proofErr w:type="spellStart"/>
      <w:r w:rsidRPr="00A76CAD">
        <w:rPr>
          <w:rFonts w:asciiTheme="minorHAnsi" w:hAnsiTheme="minorHAnsi" w:cstheme="minorHAnsi"/>
          <w:spacing w:val="-1"/>
          <w:lang w:val="nn-NO"/>
        </w:rPr>
        <w:t>samlet</w:t>
      </w:r>
      <w:proofErr w:type="spellEnd"/>
      <w:r w:rsidRPr="00A76CAD">
        <w:rPr>
          <w:rFonts w:asciiTheme="minorHAnsi" w:hAnsiTheme="minorHAnsi" w:cstheme="minorHAnsi"/>
          <w:spacing w:val="-1"/>
          <w:lang w:val="nn-NO"/>
        </w:rPr>
        <w:t xml:space="preserve"> </w:t>
      </w:r>
      <w:proofErr w:type="spellStart"/>
      <w:r w:rsidRPr="00A76CAD">
        <w:rPr>
          <w:rFonts w:asciiTheme="minorHAnsi" w:hAnsiTheme="minorHAnsi" w:cstheme="minorHAnsi"/>
          <w:spacing w:val="-1"/>
          <w:lang w:val="nn-NO"/>
        </w:rPr>
        <w:t>helhet</w:t>
      </w:r>
      <w:proofErr w:type="spellEnd"/>
      <w:r w:rsidRPr="00A76CAD">
        <w:rPr>
          <w:rFonts w:asciiTheme="minorHAnsi" w:hAnsiTheme="minorHAnsi" w:cstheme="minorHAnsi"/>
          <w:spacing w:val="-1"/>
          <w:lang w:val="nn-NO"/>
        </w:rPr>
        <w:t xml:space="preserve"> i samsvar med læringsutbyttet for studiet»,  og at de «skal tilfredsstille </w:t>
      </w:r>
      <w:proofErr w:type="spellStart"/>
      <w:r w:rsidRPr="00A76CAD">
        <w:rPr>
          <w:rFonts w:asciiTheme="minorHAnsi" w:hAnsiTheme="minorHAnsi" w:cstheme="minorHAnsi"/>
          <w:spacing w:val="-1"/>
          <w:lang w:val="nn-NO"/>
        </w:rPr>
        <w:t>standarder</w:t>
      </w:r>
      <w:proofErr w:type="spellEnd"/>
      <w:r w:rsidRPr="00A76CAD">
        <w:rPr>
          <w:rFonts w:asciiTheme="minorHAnsi" w:hAnsiTheme="minorHAnsi" w:cstheme="minorHAnsi"/>
          <w:spacing w:val="-1"/>
          <w:lang w:val="nn-NO"/>
        </w:rPr>
        <w:t xml:space="preserve"> og kriterier for </w:t>
      </w:r>
      <w:proofErr w:type="spellStart"/>
      <w:r w:rsidRPr="00A76CAD">
        <w:rPr>
          <w:rFonts w:asciiTheme="minorHAnsi" w:hAnsiTheme="minorHAnsi" w:cstheme="minorHAnsi"/>
          <w:spacing w:val="-1"/>
          <w:lang w:val="nn-NO"/>
        </w:rPr>
        <w:t>akkreditering</w:t>
      </w:r>
      <w:proofErr w:type="spellEnd"/>
      <w:r w:rsidRPr="00A76CAD">
        <w:rPr>
          <w:rFonts w:asciiTheme="minorHAnsi" w:hAnsiTheme="minorHAnsi" w:cstheme="minorHAnsi"/>
          <w:spacing w:val="-1"/>
          <w:lang w:val="nn-NO"/>
        </w:rPr>
        <w:t xml:space="preserve"> av </w:t>
      </w:r>
      <w:proofErr w:type="spellStart"/>
      <w:r w:rsidRPr="00A76CAD">
        <w:rPr>
          <w:rFonts w:asciiTheme="minorHAnsi" w:hAnsiTheme="minorHAnsi" w:cstheme="minorHAnsi"/>
          <w:spacing w:val="-1"/>
          <w:lang w:val="nn-NO"/>
        </w:rPr>
        <w:t>studier</w:t>
      </w:r>
      <w:proofErr w:type="spellEnd"/>
      <w:r w:rsidRPr="00A76CAD">
        <w:rPr>
          <w:rFonts w:asciiTheme="minorHAnsi" w:hAnsiTheme="minorHAnsi" w:cstheme="minorHAnsi"/>
          <w:spacing w:val="-1"/>
          <w:lang w:val="nn-NO"/>
        </w:rPr>
        <w:t xml:space="preserve"> i § 7-1 til § 7-3.»</w:t>
      </w:r>
    </w:p>
    <w:p w14:paraId="2D5DC7B1" w14:textId="77777777" w:rsidR="003F6242" w:rsidRPr="00A76CAD" w:rsidRDefault="003F6242" w:rsidP="00D561AE">
      <w:pPr>
        <w:spacing w:line="274" w:lineRule="exact"/>
        <w:ind w:right="2008"/>
        <w:rPr>
          <w:rFonts w:asciiTheme="minorHAnsi" w:hAnsiTheme="minorHAnsi" w:cstheme="minorHAnsi"/>
          <w:spacing w:val="-1"/>
          <w:lang w:val="nn-NO"/>
        </w:rPr>
      </w:pPr>
    </w:p>
    <w:p w14:paraId="01C299D6" w14:textId="77777777" w:rsidR="003F6242" w:rsidRPr="00A76CAD" w:rsidRDefault="003F6242" w:rsidP="00D561AE">
      <w:pPr>
        <w:rPr>
          <w:rFonts w:asciiTheme="minorHAnsi" w:hAnsiTheme="minorHAnsi" w:cstheme="minorHAnsi"/>
          <w:lang w:val="nn-NO"/>
        </w:rPr>
      </w:pPr>
      <w:r w:rsidRPr="00A76CAD">
        <w:rPr>
          <w:rFonts w:asciiTheme="minorHAnsi" w:hAnsiTheme="minorHAnsi" w:cstheme="minorHAnsi"/>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lang w:val="nn-NO"/>
        </w:rPr>
        <w:t>forsida</w:t>
      </w:r>
      <w:proofErr w:type="spellEnd"/>
      <w:r w:rsidRPr="00A76CAD">
        <w:rPr>
          <w:rFonts w:asciiTheme="minorHAnsi" w:hAnsiTheme="minorHAnsi" w:cstheme="minorHAnsi"/>
          <w:lang w:val="nn-NO"/>
        </w:rPr>
        <w:t xml:space="preserve"> til planen. </w:t>
      </w:r>
      <w:proofErr w:type="spellStart"/>
      <w:r w:rsidRPr="00A76CAD">
        <w:rPr>
          <w:rFonts w:asciiTheme="minorHAnsi" w:hAnsiTheme="minorHAnsi" w:cstheme="minorHAnsi"/>
          <w:lang w:val="nn-NO"/>
        </w:rPr>
        <w:t>Forsidemal</w:t>
      </w:r>
      <w:proofErr w:type="spellEnd"/>
      <w:r w:rsidRPr="00A76CAD">
        <w:rPr>
          <w:rFonts w:asciiTheme="minorHAnsi" w:hAnsiTheme="minorHAnsi" w:cstheme="minorHAnsi"/>
          <w:lang w:val="nn-NO"/>
        </w:rPr>
        <w:t xml:space="preserve"> finn ein sist i dette dokumentet.</w:t>
      </w:r>
    </w:p>
    <w:p w14:paraId="219453A0" w14:textId="77777777" w:rsidR="003F6242" w:rsidRPr="00A76CAD" w:rsidRDefault="003F6242" w:rsidP="00D561AE">
      <w:pPr>
        <w:rPr>
          <w:rFonts w:asciiTheme="minorHAnsi" w:hAnsiTheme="minorHAnsi" w:cstheme="minorHAnsi"/>
          <w:lang w:val="nn-NO"/>
        </w:rPr>
      </w:pPr>
    </w:p>
    <w:p w14:paraId="5258F366" w14:textId="77777777" w:rsidR="003F6242" w:rsidRPr="00A76CAD" w:rsidRDefault="003F6242" w:rsidP="00D561AE">
      <w:pPr>
        <w:rPr>
          <w:rFonts w:asciiTheme="minorHAnsi" w:hAnsiTheme="minorHAnsi" w:cstheme="minorHAnsi"/>
          <w:lang w:val="nn-NO"/>
        </w:rPr>
      </w:pPr>
      <w:r w:rsidRPr="00A76CAD">
        <w:rPr>
          <w:rFonts w:asciiTheme="minorHAnsi" w:hAnsiTheme="minorHAnsi" w:cstheme="minorHAnsi"/>
          <w:lang w:val="nn-NO"/>
        </w:rPr>
        <w:t xml:space="preserve">Eventuelt forslag til tekst står i kursiv i kolonnen «Tekst». Rettleiing og nokre døme finn ein i kolonnen til høgre. Den må fjernast før emnebeskrivinga vert send til programstyre, institutt og fakultet.  </w:t>
      </w:r>
    </w:p>
    <w:p w14:paraId="397E6B78" w14:textId="77777777" w:rsidR="00FE61D3" w:rsidRPr="00A76CAD" w:rsidRDefault="00FE61D3" w:rsidP="00D561AE">
      <w:pPr>
        <w:rPr>
          <w:rFonts w:asciiTheme="minorHAnsi" w:hAnsiTheme="minorHAnsi" w:cstheme="minorHAnsi"/>
          <w:lang w:val="nn-NO"/>
        </w:rPr>
      </w:pPr>
    </w:p>
    <w:p w14:paraId="41EDA526" w14:textId="77777777" w:rsidR="00FE61D3" w:rsidRPr="00A76CAD" w:rsidRDefault="00FE61D3" w:rsidP="00D561AE">
      <w:pPr>
        <w:rPr>
          <w:rFonts w:asciiTheme="minorHAnsi" w:hAnsiTheme="minorHAnsi" w:cstheme="minorHAnsi"/>
          <w:lang w:val="nn-NO"/>
        </w:rPr>
      </w:pPr>
    </w:p>
    <w:p w14:paraId="54E57261" w14:textId="77777777" w:rsidR="002A1826" w:rsidRDefault="002A1826">
      <w:pPr>
        <w:rPr>
          <w:rFonts w:asciiTheme="minorHAnsi" w:hAnsiTheme="minorHAnsi" w:cstheme="minorHAnsi"/>
          <w:lang w:val="nn-NO"/>
        </w:rPr>
      </w:pPr>
      <w:r>
        <w:rPr>
          <w:rFonts w:asciiTheme="minorHAnsi" w:hAnsiTheme="minorHAnsi" w:cstheme="minorHAnsi"/>
          <w:lang w:val="nn-NO"/>
        </w:rPr>
        <w:br w:type="page"/>
      </w:r>
    </w:p>
    <w:p w14:paraId="0161C956" w14:textId="00E0C715" w:rsidR="003F6242" w:rsidRPr="00A76CAD" w:rsidRDefault="002A1826" w:rsidP="002A1826">
      <w:pPr>
        <w:spacing w:before="29"/>
        <w:ind w:right="-20"/>
        <w:rPr>
          <w:rFonts w:asciiTheme="minorHAnsi" w:hAnsiTheme="minorHAnsi" w:cstheme="minorHAnsi"/>
          <w:lang w:val="nn-NO"/>
        </w:rPr>
      </w:pPr>
      <w:r>
        <w:rPr>
          <w:rFonts w:asciiTheme="minorHAnsi" w:hAnsiTheme="minorHAnsi" w:cstheme="minorHAnsi"/>
          <w:b/>
          <w:bCs/>
          <w:highlight w:val="yellow"/>
          <w:lang w:val="nn-NO"/>
        </w:rPr>
        <w:lastRenderedPageBreak/>
        <w:t xml:space="preserve"> </w:t>
      </w:r>
      <w:r w:rsidR="00D90BE4" w:rsidRPr="00002CC3">
        <w:rPr>
          <w:rFonts w:asciiTheme="minorHAnsi" w:hAnsiTheme="minorHAnsi" w:cstheme="minorHAnsi"/>
          <w:b/>
          <w:bCs/>
          <w:highlight w:val="yellow"/>
          <w:lang w:val="nn-NO"/>
        </w:rPr>
        <w:t>A</w:t>
      </w:r>
      <w:r w:rsidR="00C27847">
        <w:rPr>
          <w:rFonts w:asciiTheme="minorHAnsi" w:hAnsiTheme="minorHAnsi" w:cstheme="minorHAnsi"/>
          <w:b/>
          <w:bCs/>
          <w:highlight w:val="yellow"/>
          <w:lang w:val="nn-NO"/>
        </w:rPr>
        <w:t>lle emne</w:t>
      </w:r>
      <w:r w:rsidR="00472ACD">
        <w:rPr>
          <w:rFonts w:asciiTheme="minorHAnsi" w:hAnsiTheme="minorHAnsi" w:cstheme="minorHAnsi"/>
          <w:b/>
          <w:bCs/>
          <w:highlight w:val="yellow"/>
          <w:lang w:val="nn-NO"/>
        </w:rPr>
        <w:t xml:space="preserve"> skal ha teksta</w:t>
      </w:r>
      <w:r w:rsidR="00CF50F8">
        <w:rPr>
          <w:rFonts w:asciiTheme="minorHAnsi" w:hAnsiTheme="minorHAnsi" w:cstheme="minorHAnsi"/>
          <w:b/>
          <w:bCs/>
          <w:highlight w:val="yellow"/>
          <w:lang w:val="nn-NO"/>
        </w:rPr>
        <w:t>r på båd</w:t>
      </w:r>
      <w:r w:rsidR="00D90BE4" w:rsidRPr="00002CC3">
        <w:rPr>
          <w:rFonts w:asciiTheme="minorHAnsi" w:hAnsiTheme="minorHAnsi" w:cstheme="minorHAnsi"/>
          <w:b/>
          <w:bCs/>
          <w:highlight w:val="yellow"/>
          <w:lang w:val="nn-NO"/>
        </w:rPr>
        <w:t xml:space="preserve">e </w:t>
      </w:r>
      <w:r w:rsidR="00002CC3">
        <w:rPr>
          <w:rFonts w:asciiTheme="minorHAnsi" w:hAnsiTheme="minorHAnsi" w:cstheme="minorHAnsi"/>
          <w:b/>
          <w:bCs/>
          <w:highlight w:val="yellow"/>
          <w:lang w:val="nn-NO"/>
        </w:rPr>
        <w:t>ny</w:t>
      </w:r>
      <w:r w:rsidR="00D90BE4" w:rsidRPr="00002CC3">
        <w:rPr>
          <w:rFonts w:asciiTheme="minorHAnsi" w:hAnsiTheme="minorHAnsi" w:cstheme="minorHAnsi"/>
          <w:b/>
          <w:bCs/>
          <w:highlight w:val="yellow"/>
          <w:lang w:val="nn-NO"/>
        </w:rPr>
        <w:t>norsk og engelsk.</w:t>
      </w:r>
    </w:p>
    <w:p w14:paraId="1F759068" w14:textId="77777777" w:rsidR="003F6242" w:rsidRPr="00A76CAD" w:rsidRDefault="003F6242" w:rsidP="00A16468">
      <w:pPr>
        <w:tabs>
          <w:tab w:val="left" w:pos="709"/>
        </w:tabs>
        <w:spacing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4961"/>
        <w:gridCol w:w="6109"/>
      </w:tblGrid>
      <w:tr w:rsidR="001B1A1F" w:rsidRPr="00A76CAD" w14:paraId="27BC138C"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7C31A70B" w14:textId="77777777" w:rsidR="001B1A1F" w:rsidRPr="00A76CAD" w:rsidRDefault="001B1A1F" w:rsidP="0062257B">
            <w:pPr>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14:paraId="17E23E5B" w14:textId="77777777" w:rsidR="001B1A1F" w:rsidRPr="00E05353" w:rsidRDefault="001B1A1F" w:rsidP="0062257B">
            <w:pPr>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4961" w:type="dxa"/>
            <w:tcBorders>
              <w:top w:val="single" w:sz="4" w:space="0" w:color="000000"/>
              <w:left w:val="single" w:sz="4" w:space="0" w:color="000000"/>
              <w:bottom w:val="single" w:sz="4" w:space="0" w:color="000000"/>
              <w:right w:val="single" w:sz="4" w:space="0" w:color="000000"/>
            </w:tcBorders>
          </w:tcPr>
          <w:p w14:paraId="5D7EF3C3" w14:textId="77777777" w:rsidR="001B1A1F" w:rsidRPr="00A76CAD" w:rsidRDefault="001B1A1F" w:rsidP="0062257B">
            <w:pPr>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6109" w:type="dxa"/>
            <w:tcBorders>
              <w:top w:val="single" w:sz="4" w:space="0" w:color="000000"/>
              <w:left w:val="single" w:sz="4" w:space="0" w:color="000000"/>
              <w:bottom w:val="single" w:sz="4" w:space="0" w:color="000000"/>
              <w:right w:val="single" w:sz="4" w:space="0" w:color="000000"/>
            </w:tcBorders>
          </w:tcPr>
          <w:p w14:paraId="6A5A5D59" w14:textId="77777777" w:rsidR="001B1A1F" w:rsidRPr="00A76CAD" w:rsidRDefault="001B1A1F" w:rsidP="0062257B">
            <w:pPr>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14:paraId="0B52A41E"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7546B121" w14:textId="77777777" w:rsidR="001B1A1F" w:rsidRPr="00D13CD7" w:rsidRDefault="001B1A1F" w:rsidP="0062257B">
            <w:pPr>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14:paraId="340645EF" w14:textId="77777777" w:rsidR="001B1A1F" w:rsidRPr="00D13CD7" w:rsidRDefault="001B1A1F" w:rsidP="0062257B">
            <w:pPr>
              <w:spacing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14:paraId="6FB5C0E8" w14:textId="77777777" w:rsidR="001B1A1F" w:rsidRPr="00D13CD7" w:rsidRDefault="001B1A1F" w:rsidP="0062257B">
            <w:pPr>
              <w:ind w:left="75" w:right="142"/>
              <w:rPr>
                <w:rFonts w:asciiTheme="minorHAnsi" w:hAnsiTheme="minorHAnsi" w:cstheme="minorHAnsi"/>
                <w:bCs/>
                <w:spacing w:val="-2"/>
                <w:sz w:val="20"/>
                <w:szCs w:val="20"/>
                <w:lang w:val="nn-NO"/>
              </w:rPr>
            </w:pPr>
          </w:p>
        </w:tc>
        <w:tc>
          <w:tcPr>
            <w:tcW w:w="4961" w:type="dxa"/>
            <w:tcBorders>
              <w:top w:val="single" w:sz="4" w:space="0" w:color="000000"/>
              <w:left w:val="single" w:sz="4" w:space="0" w:color="000000"/>
              <w:bottom w:val="single" w:sz="4" w:space="0" w:color="000000"/>
              <w:right w:val="single" w:sz="4" w:space="0" w:color="000000"/>
            </w:tcBorders>
          </w:tcPr>
          <w:p w14:paraId="2AB67161" w14:textId="4FAFE2C5" w:rsidR="001B1A1F" w:rsidRPr="00D13CD7" w:rsidRDefault="00D86CA7"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KJEM</w:t>
            </w:r>
            <w:r w:rsidR="00554108">
              <w:rPr>
                <w:rFonts w:asciiTheme="minorHAnsi" w:hAnsiTheme="minorHAnsi" w:cstheme="minorHAnsi"/>
                <w:sz w:val="20"/>
                <w:szCs w:val="20"/>
                <w:lang w:val="nn-NO"/>
              </w:rPr>
              <w:t>221</w:t>
            </w:r>
          </w:p>
        </w:tc>
        <w:tc>
          <w:tcPr>
            <w:tcW w:w="6109" w:type="dxa"/>
            <w:tcBorders>
              <w:top w:val="single" w:sz="4" w:space="0" w:color="000000"/>
              <w:left w:val="single" w:sz="4" w:space="0" w:color="000000"/>
              <w:bottom w:val="single" w:sz="4" w:space="0" w:color="000000"/>
              <w:right w:val="single" w:sz="4" w:space="0" w:color="000000"/>
            </w:tcBorders>
          </w:tcPr>
          <w:p w14:paraId="34285BB3"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032E1031"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7C6ECE50" w14:textId="77777777" w:rsidR="001B1A1F" w:rsidRPr="00D13CD7" w:rsidRDefault="001B1A1F" w:rsidP="0062257B">
            <w:pPr>
              <w:spacing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14:paraId="41EDD4D7" w14:textId="77777777" w:rsidR="001B1A1F" w:rsidRPr="00D13CD7" w:rsidRDefault="001B1A1F" w:rsidP="0062257B">
            <w:pPr>
              <w:ind w:left="75" w:right="142"/>
              <w:rPr>
                <w:rFonts w:asciiTheme="minorHAnsi" w:hAnsiTheme="minorHAnsi" w:cstheme="minorHAnsi"/>
                <w:bCs/>
                <w:spacing w:val="-2"/>
                <w:sz w:val="20"/>
                <w:szCs w:val="20"/>
                <w:lang w:val="nn-NO"/>
              </w:rPr>
            </w:pPr>
          </w:p>
        </w:tc>
        <w:tc>
          <w:tcPr>
            <w:tcW w:w="4961" w:type="dxa"/>
            <w:tcBorders>
              <w:top w:val="single" w:sz="4" w:space="0" w:color="000000"/>
              <w:left w:val="single" w:sz="4" w:space="0" w:color="000000"/>
              <w:bottom w:val="single" w:sz="4" w:space="0" w:color="000000"/>
              <w:right w:val="single" w:sz="4" w:space="0" w:color="000000"/>
            </w:tcBorders>
          </w:tcPr>
          <w:p w14:paraId="5C0B06A8" w14:textId="186D0063" w:rsidR="001B1A1F" w:rsidRPr="00D13CD7" w:rsidRDefault="00554108" w:rsidP="0062257B">
            <w:pPr>
              <w:ind w:left="142" w:right="142"/>
              <w:rPr>
                <w:rFonts w:asciiTheme="minorHAnsi" w:hAnsiTheme="minorHAnsi" w:cstheme="minorHAnsi"/>
                <w:sz w:val="20"/>
                <w:szCs w:val="20"/>
                <w:lang w:val="nn-NO"/>
              </w:rPr>
            </w:pPr>
            <w:r w:rsidRPr="00554108">
              <w:rPr>
                <w:rFonts w:asciiTheme="minorHAnsi" w:hAnsiTheme="minorHAnsi" w:cstheme="minorHAnsi"/>
                <w:sz w:val="20"/>
                <w:szCs w:val="20"/>
                <w:lang w:val="nn-NO"/>
              </w:rPr>
              <w:t>Grunnleggjande kvantemekanikk</w:t>
            </w:r>
          </w:p>
        </w:tc>
        <w:tc>
          <w:tcPr>
            <w:tcW w:w="6109" w:type="dxa"/>
            <w:tcBorders>
              <w:top w:val="single" w:sz="4" w:space="0" w:color="000000"/>
              <w:left w:val="single" w:sz="4" w:space="0" w:color="000000"/>
              <w:bottom w:val="single" w:sz="4" w:space="0" w:color="000000"/>
              <w:right w:val="single" w:sz="4" w:space="0" w:color="000000"/>
            </w:tcBorders>
          </w:tcPr>
          <w:p w14:paraId="2E0B50F8"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7B91D860"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192FCFF7" w14:textId="77777777" w:rsidR="001B1A1F" w:rsidRPr="00D13CD7" w:rsidRDefault="001B1A1F" w:rsidP="0062257B">
            <w:pPr>
              <w:spacing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14:paraId="5A49F7FE" w14:textId="77777777" w:rsidR="001B1A1F" w:rsidRPr="00D13CD7" w:rsidRDefault="001B1A1F" w:rsidP="0062257B">
            <w:pPr>
              <w:ind w:left="75" w:right="142"/>
              <w:rPr>
                <w:rFonts w:asciiTheme="minorHAnsi" w:hAnsiTheme="minorHAnsi" w:cstheme="minorHAnsi"/>
                <w:bCs/>
                <w:spacing w:val="-2"/>
                <w:sz w:val="20"/>
                <w:szCs w:val="20"/>
                <w:lang w:val="nn-NO"/>
              </w:rPr>
            </w:pPr>
          </w:p>
        </w:tc>
        <w:tc>
          <w:tcPr>
            <w:tcW w:w="4961" w:type="dxa"/>
            <w:tcBorders>
              <w:top w:val="single" w:sz="4" w:space="0" w:color="000000"/>
              <w:left w:val="single" w:sz="4" w:space="0" w:color="000000"/>
              <w:bottom w:val="single" w:sz="4" w:space="0" w:color="000000"/>
              <w:right w:val="single" w:sz="4" w:space="0" w:color="000000"/>
            </w:tcBorders>
          </w:tcPr>
          <w:p w14:paraId="62BBC422" w14:textId="696B2D25" w:rsidR="001B1A1F" w:rsidRPr="00D13CD7" w:rsidRDefault="00554108" w:rsidP="0062257B">
            <w:pPr>
              <w:ind w:left="142" w:right="142"/>
              <w:rPr>
                <w:rFonts w:asciiTheme="minorHAnsi" w:hAnsiTheme="minorHAnsi" w:cstheme="minorHAnsi"/>
                <w:sz w:val="20"/>
                <w:szCs w:val="20"/>
                <w:lang w:val="nn-NO"/>
              </w:rPr>
            </w:pPr>
            <w:proofErr w:type="spellStart"/>
            <w:r>
              <w:rPr>
                <w:rFonts w:asciiTheme="minorHAnsi" w:hAnsiTheme="minorHAnsi" w:cstheme="minorHAnsi"/>
                <w:sz w:val="20"/>
                <w:szCs w:val="20"/>
                <w:lang w:val="nn-NO"/>
              </w:rPr>
              <w:t>Grunnleggen</w:t>
            </w:r>
            <w:r w:rsidRPr="00554108">
              <w:rPr>
                <w:rFonts w:asciiTheme="minorHAnsi" w:hAnsiTheme="minorHAnsi" w:cstheme="minorHAnsi"/>
                <w:sz w:val="20"/>
                <w:szCs w:val="20"/>
                <w:lang w:val="nn-NO"/>
              </w:rPr>
              <w:t>de</w:t>
            </w:r>
            <w:proofErr w:type="spellEnd"/>
            <w:r w:rsidRPr="00554108">
              <w:rPr>
                <w:rFonts w:asciiTheme="minorHAnsi" w:hAnsiTheme="minorHAnsi" w:cstheme="minorHAnsi"/>
                <w:sz w:val="20"/>
                <w:szCs w:val="20"/>
                <w:lang w:val="nn-NO"/>
              </w:rPr>
              <w:t xml:space="preserve"> kvantemekanikk</w:t>
            </w:r>
          </w:p>
        </w:tc>
        <w:tc>
          <w:tcPr>
            <w:tcW w:w="6109" w:type="dxa"/>
            <w:tcBorders>
              <w:top w:val="single" w:sz="4" w:space="0" w:color="000000"/>
              <w:left w:val="single" w:sz="4" w:space="0" w:color="000000"/>
              <w:bottom w:val="single" w:sz="4" w:space="0" w:color="000000"/>
              <w:right w:val="single" w:sz="4" w:space="0" w:color="000000"/>
            </w:tcBorders>
          </w:tcPr>
          <w:p w14:paraId="586025AA"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78BAF25A"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2526D11D" w14:textId="77777777" w:rsidR="001B1A1F" w:rsidRPr="00D13CD7" w:rsidRDefault="001B1A1F" w:rsidP="0062257B">
            <w:pPr>
              <w:spacing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14:paraId="5D311149" w14:textId="77777777" w:rsidR="001B1A1F" w:rsidRPr="00D13CD7" w:rsidRDefault="001B1A1F" w:rsidP="0062257B">
            <w:pPr>
              <w:ind w:left="75" w:right="142"/>
              <w:rPr>
                <w:rFonts w:asciiTheme="minorHAnsi" w:hAnsiTheme="minorHAnsi" w:cstheme="minorHAnsi"/>
                <w:bCs/>
                <w:spacing w:val="-2"/>
                <w:sz w:val="20"/>
                <w:szCs w:val="20"/>
                <w:lang w:val="nn-NO"/>
              </w:rPr>
            </w:pPr>
          </w:p>
        </w:tc>
        <w:tc>
          <w:tcPr>
            <w:tcW w:w="4961" w:type="dxa"/>
            <w:tcBorders>
              <w:top w:val="single" w:sz="4" w:space="0" w:color="000000"/>
              <w:left w:val="single" w:sz="4" w:space="0" w:color="000000"/>
              <w:bottom w:val="single" w:sz="4" w:space="0" w:color="000000"/>
              <w:right w:val="single" w:sz="4" w:space="0" w:color="000000"/>
            </w:tcBorders>
          </w:tcPr>
          <w:p w14:paraId="3E710FDC" w14:textId="299B82D9" w:rsidR="001B1A1F" w:rsidRPr="00D13CD7" w:rsidRDefault="00554108"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 xml:space="preserve">Quantum </w:t>
            </w:r>
            <w:proofErr w:type="spellStart"/>
            <w:r>
              <w:rPr>
                <w:rFonts w:asciiTheme="minorHAnsi" w:hAnsiTheme="minorHAnsi" w:cstheme="minorHAnsi"/>
                <w:sz w:val="20"/>
                <w:szCs w:val="20"/>
                <w:lang w:val="nn-NO"/>
              </w:rPr>
              <w:t>mechanics</w:t>
            </w:r>
            <w:proofErr w:type="spellEnd"/>
          </w:p>
        </w:tc>
        <w:tc>
          <w:tcPr>
            <w:tcW w:w="6109" w:type="dxa"/>
            <w:tcBorders>
              <w:top w:val="single" w:sz="4" w:space="0" w:color="000000"/>
              <w:left w:val="single" w:sz="4" w:space="0" w:color="000000"/>
              <w:bottom w:val="single" w:sz="4" w:space="0" w:color="000000"/>
              <w:right w:val="single" w:sz="4" w:space="0" w:color="000000"/>
            </w:tcBorders>
          </w:tcPr>
          <w:p w14:paraId="127A4BCF"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A76CAD" w14:paraId="76422EF6"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36F062B4"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14:paraId="3F075E8B"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
          <w:p w14:paraId="18C2DB75" w14:textId="77777777" w:rsidR="001B1A1F" w:rsidRPr="00D13CD7" w:rsidRDefault="001B1A1F" w:rsidP="0062257B">
            <w:pPr>
              <w:spacing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14:paraId="0669CCA2"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4961" w:type="dxa"/>
            <w:tcBorders>
              <w:top w:val="single" w:sz="4" w:space="0" w:color="000000"/>
              <w:left w:val="single" w:sz="4" w:space="0" w:color="000000"/>
              <w:bottom w:val="single" w:sz="4" w:space="0" w:color="000000"/>
              <w:right w:val="single" w:sz="4" w:space="0" w:color="000000"/>
            </w:tcBorders>
          </w:tcPr>
          <w:p w14:paraId="23DC0E03" w14:textId="7EDF68DD" w:rsidR="001B1A1F" w:rsidRPr="00D13CD7" w:rsidRDefault="00D86CA7"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6109" w:type="dxa"/>
            <w:tcBorders>
              <w:top w:val="single" w:sz="4" w:space="0" w:color="000000"/>
              <w:left w:val="single" w:sz="4" w:space="0" w:color="000000"/>
              <w:bottom w:val="single" w:sz="4" w:space="0" w:color="000000"/>
              <w:right w:val="single" w:sz="4" w:space="0" w:color="000000"/>
            </w:tcBorders>
          </w:tcPr>
          <w:p w14:paraId="4C12548B"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C27847" w14:paraId="028BB5D5"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641084BB" w14:textId="77777777" w:rsidR="001B1A1F" w:rsidRPr="00D13CD7" w:rsidRDefault="001B1A1F" w:rsidP="0062257B">
            <w:pPr>
              <w:spacing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14:paraId="68C0F364" w14:textId="77777777" w:rsidR="001B1A1F" w:rsidRPr="00D13CD7" w:rsidRDefault="001B1A1F" w:rsidP="0062257B">
            <w:pPr>
              <w:spacing w:line="272" w:lineRule="exact"/>
              <w:ind w:left="38" w:right="67"/>
              <w:rPr>
                <w:rFonts w:asciiTheme="minorHAnsi" w:hAnsiTheme="minorHAnsi" w:cstheme="minorHAnsi"/>
                <w:b/>
                <w:bCs/>
                <w:sz w:val="20"/>
                <w:szCs w:val="20"/>
              </w:rPr>
            </w:pPr>
          </w:p>
          <w:p w14:paraId="4D462E07" w14:textId="77777777" w:rsidR="001B1A1F" w:rsidRPr="006C487F" w:rsidRDefault="001B1A1F" w:rsidP="006C487F">
            <w:pPr>
              <w:spacing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14:paraId="18608F33"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4961" w:type="dxa"/>
            <w:tcBorders>
              <w:top w:val="single" w:sz="4" w:space="0" w:color="000000"/>
              <w:left w:val="single" w:sz="4" w:space="0" w:color="000000"/>
              <w:bottom w:val="single" w:sz="4" w:space="0" w:color="000000"/>
              <w:right w:val="single" w:sz="4" w:space="0" w:color="000000"/>
            </w:tcBorders>
          </w:tcPr>
          <w:p w14:paraId="4B624409" w14:textId="77777777"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6109" w:type="dxa"/>
            <w:tcBorders>
              <w:top w:val="single" w:sz="4" w:space="0" w:color="000000"/>
              <w:left w:val="single" w:sz="4" w:space="0" w:color="000000"/>
              <w:bottom w:val="single" w:sz="4" w:space="0" w:color="000000"/>
              <w:right w:val="single" w:sz="4" w:space="0" w:color="000000"/>
            </w:tcBorders>
          </w:tcPr>
          <w:p w14:paraId="13D8E311"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996578" w14:paraId="787F49F9"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44CB57C3"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14:paraId="47F2B433"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
          <w:p w14:paraId="44F7E9A2"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14:paraId="75CAD546"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4961" w:type="dxa"/>
            <w:tcBorders>
              <w:top w:val="single" w:sz="4" w:space="0" w:color="000000"/>
              <w:left w:val="single" w:sz="4" w:space="0" w:color="000000"/>
              <w:bottom w:val="single" w:sz="4" w:space="0" w:color="000000"/>
              <w:right w:val="single" w:sz="4" w:space="0" w:color="000000"/>
            </w:tcBorders>
          </w:tcPr>
          <w:p w14:paraId="0164CE14"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6109" w:type="dxa"/>
            <w:tcBorders>
              <w:top w:val="single" w:sz="4" w:space="0" w:color="000000"/>
              <w:left w:val="single" w:sz="4" w:space="0" w:color="000000"/>
              <w:bottom w:val="single" w:sz="4" w:space="0" w:color="000000"/>
              <w:right w:val="single" w:sz="4" w:space="0" w:color="000000"/>
            </w:tcBorders>
          </w:tcPr>
          <w:p w14:paraId="13427B42"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14:paraId="70DB175F" w14:textId="77777777" w:rsidTr="00672838">
        <w:trPr>
          <w:trHeight w:val="1266"/>
        </w:trPr>
        <w:tc>
          <w:tcPr>
            <w:tcW w:w="2231" w:type="dxa"/>
            <w:tcBorders>
              <w:top w:val="single" w:sz="4" w:space="0" w:color="000000"/>
              <w:left w:val="single" w:sz="4" w:space="0" w:color="000000"/>
              <w:bottom w:val="single" w:sz="4" w:space="0" w:color="000000"/>
              <w:right w:val="single" w:sz="4" w:space="0" w:color="000000"/>
            </w:tcBorders>
          </w:tcPr>
          <w:p w14:paraId="4645C73C"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14:paraId="7DF92F12"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
          <w:p w14:paraId="5B8FC36B" w14:textId="77777777" w:rsidR="001B1A1F" w:rsidRPr="00D13CD7" w:rsidRDefault="001B1A1F" w:rsidP="0062257B">
            <w:pPr>
              <w:spacing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3548BFB5"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4961" w:type="dxa"/>
            <w:tcBorders>
              <w:top w:val="single" w:sz="4" w:space="0" w:color="000000"/>
              <w:left w:val="single" w:sz="4" w:space="0" w:color="000000"/>
              <w:bottom w:val="single" w:sz="4" w:space="0" w:color="000000"/>
              <w:right w:val="single" w:sz="4" w:space="0" w:color="000000"/>
            </w:tcBorders>
          </w:tcPr>
          <w:p w14:paraId="176F73CE" w14:textId="0BDF5740" w:rsidR="001B1A1F" w:rsidRPr="00554108" w:rsidRDefault="001B1A1F" w:rsidP="00950447">
            <w:pPr>
              <w:pStyle w:val="Listeavsnitt"/>
              <w:numPr>
                <w:ilvl w:val="0"/>
                <w:numId w:val="8"/>
              </w:numPr>
              <w:spacing w:before="100" w:beforeAutospacing="1"/>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Norsk [Norwegian]</w:t>
            </w:r>
          </w:p>
        </w:tc>
        <w:tc>
          <w:tcPr>
            <w:tcW w:w="6109" w:type="dxa"/>
            <w:tcBorders>
              <w:top w:val="single" w:sz="4" w:space="0" w:color="000000"/>
              <w:left w:val="single" w:sz="4" w:space="0" w:color="000000"/>
              <w:bottom w:val="single" w:sz="4" w:space="0" w:color="000000"/>
              <w:right w:val="single" w:sz="4" w:space="0" w:color="000000"/>
            </w:tcBorders>
          </w:tcPr>
          <w:p w14:paraId="29BA7304"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081041" w14:paraId="1A251DC2"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201C9D30" w14:textId="77777777" w:rsidR="001B1A1F" w:rsidRPr="00D13CD7" w:rsidRDefault="001B1A1F" w:rsidP="0062257B">
            <w:pPr>
              <w:spacing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14:paraId="04C6EFB7" w14:textId="77777777" w:rsidR="001B1A1F" w:rsidRPr="00D13CD7" w:rsidRDefault="001B1A1F" w:rsidP="0062257B">
            <w:pPr>
              <w:spacing w:line="272" w:lineRule="exact"/>
              <w:ind w:left="38" w:right="67"/>
              <w:rPr>
                <w:rFonts w:asciiTheme="minorHAnsi" w:hAnsiTheme="minorHAnsi" w:cstheme="minorHAnsi"/>
                <w:b/>
                <w:bCs/>
                <w:spacing w:val="4"/>
                <w:sz w:val="20"/>
                <w:szCs w:val="20"/>
                <w:lang w:val="nn-NO"/>
              </w:rPr>
            </w:pPr>
          </w:p>
          <w:p w14:paraId="5EE6F893" w14:textId="77777777" w:rsidR="001B1A1F" w:rsidRPr="00D13CD7" w:rsidRDefault="001B1A1F" w:rsidP="0062257B">
            <w:pPr>
              <w:spacing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5DDB08FA" w14:textId="77777777"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4961" w:type="dxa"/>
            <w:tcBorders>
              <w:top w:val="single" w:sz="4" w:space="0" w:color="000000"/>
              <w:left w:val="single" w:sz="4" w:space="0" w:color="000000"/>
              <w:bottom w:val="single" w:sz="4" w:space="0" w:color="000000"/>
              <w:right w:val="single" w:sz="4" w:space="0" w:color="000000"/>
            </w:tcBorders>
          </w:tcPr>
          <w:p w14:paraId="48E05464" w14:textId="62C5005B"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[Autumn]</w:t>
            </w:r>
          </w:p>
        </w:tc>
        <w:tc>
          <w:tcPr>
            <w:tcW w:w="6109" w:type="dxa"/>
            <w:tcBorders>
              <w:top w:val="single" w:sz="4" w:space="0" w:color="000000"/>
              <w:left w:val="single" w:sz="4" w:space="0" w:color="000000"/>
              <w:bottom w:val="single" w:sz="4" w:space="0" w:color="000000"/>
              <w:right w:val="single" w:sz="4" w:space="0" w:color="000000"/>
            </w:tcBorders>
          </w:tcPr>
          <w:p w14:paraId="611267CD"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710CC1" w14:paraId="56A820AC"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1CF35FBD"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14:paraId="3FAC9B58"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
          <w:p w14:paraId="5BD055F6" w14:textId="77777777" w:rsidR="001B1A1F" w:rsidRPr="00D13CD7" w:rsidRDefault="001B1A1F" w:rsidP="0062257B">
            <w:pPr>
              <w:spacing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627E93C9" w14:textId="77777777"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4961" w:type="dxa"/>
            <w:tcBorders>
              <w:top w:val="single" w:sz="4" w:space="0" w:color="000000"/>
              <w:left w:val="single" w:sz="4" w:space="0" w:color="000000"/>
              <w:bottom w:val="single" w:sz="4" w:space="0" w:color="000000"/>
              <w:right w:val="single" w:sz="4" w:space="0" w:color="000000"/>
            </w:tcBorders>
          </w:tcPr>
          <w:p w14:paraId="2CF8628F" w14:textId="77777777" w:rsidR="001B1A1F" w:rsidRPr="00D13CD7" w:rsidRDefault="001B1A1F" w:rsidP="0062257B">
            <w:pPr>
              <w:ind w:left="142" w:right="142"/>
              <w:rPr>
                <w:rFonts w:asciiTheme="minorHAnsi" w:hAnsiTheme="minorHAnsi" w:cstheme="minorHAnsi"/>
                <w:sz w:val="20"/>
                <w:szCs w:val="20"/>
                <w:lang w:val="nn-NO"/>
              </w:rPr>
            </w:pPr>
          </w:p>
        </w:tc>
        <w:tc>
          <w:tcPr>
            <w:tcW w:w="6109" w:type="dxa"/>
            <w:tcBorders>
              <w:top w:val="single" w:sz="4" w:space="0" w:color="000000"/>
              <w:left w:val="single" w:sz="4" w:space="0" w:color="000000"/>
              <w:bottom w:val="single" w:sz="4" w:space="0" w:color="000000"/>
              <w:right w:val="single" w:sz="4" w:space="0" w:color="000000"/>
            </w:tcBorders>
          </w:tcPr>
          <w:p w14:paraId="4FE9C7F0"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710CC1" w14:paraId="60BBD09D"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0AFA4233" w14:textId="77777777" w:rsidR="001B1A1F" w:rsidRPr="00D13CD7" w:rsidRDefault="001B1A1F" w:rsidP="0062257B">
            <w:pPr>
              <w:spacing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og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14:paraId="3DCA5E97" w14:textId="77777777" w:rsidR="001B1A1F" w:rsidRPr="00D13CD7" w:rsidRDefault="001B1A1F" w:rsidP="0062257B">
            <w:pPr>
              <w:spacing w:line="272" w:lineRule="exact"/>
              <w:ind w:left="38" w:right="67"/>
              <w:rPr>
                <w:rFonts w:asciiTheme="minorHAnsi" w:hAnsiTheme="minorHAnsi" w:cstheme="minorHAnsi"/>
                <w:b/>
                <w:bCs/>
                <w:sz w:val="20"/>
                <w:szCs w:val="20"/>
              </w:rPr>
            </w:pPr>
          </w:p>
          <w:p w14:paraId="179BAC50" w14:textId="77777777" w:rsidR="001B1A1F" w:rsidRPr="00D13CD7" w:rsidRDefault="001B1A1F" w:rsidP="0062257B">
            <w:pPr>
              <w:spacing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14:paraId="4A2E2A4A" w14:textId="77777777"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4961" w:type="dxa"/>
            <w:tcBorders>
              <w:top w:val="single" w:sz="4" w:space="0" w:color="000000"/>
              <w:left w:val="single" w:sz="4" w:space="0" w:color="000000"/>
              <w:bottom w:val="single" w:sz="4" w:space="0" w:color="000000"/>
              <w:right w:val="single" w:sz="4" w:space="0" w:color="000000"/>
            </w:tcBorders>
          </w:tcPr>
          <w:p w14:paraId="68193FAF"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14:paraId="2BACFE82" w14:textId="5510DCE4" w:rsidR="001B1A1F" w:rsidRPr="00710CC1" w:rsidRDefault="00472ACD" w:rsidP="00554108">
            <w:pPr>
              <w:spacing w:line="276" w:lineRule="auto"/>
              <w:ind w:left="142" w:right="142"/>
              <w:rPr>
                <w:rFonts w:asciiTheme="minorHAnsi" w:hAnsiTheme="minorHAnsi" w:cstheme="minorHAnsi"/>
                <w:i/>
                <w:sz w:val="20"/>
                <w:szCs w:val="20"/>
                <w:lang w:val="nn-NO"/>
              </w:rPr>
            </w:pPr>
            <w:r w:rsidRPr="00710CC1">
              <w:rPr>
                <w:rFonts w:asciiTheme="minorHAnsi" w:hAnsiTheme="minorHAnsi" w:cstheme="minorHAnsi"/>
                <w:i/>
                <w:sz w:val="20"/>
                <w:szCs w:val="20"/>
                <w:lang w:val="nn-NO"/>
              </w:rPr>
              <w:t>E</w:t>
            </w:r>
            <w:r w:rsidR="00554108" w:rsidRPr="00710CC1">
              <w:rPr>
                <w:rFonts w:asciiTheme="minorHAnsi" w:hAnsiTheme="minorHAnsi" w:cstheme="minorHAnsi"/>
                <w:i/>
                <w:sz w:val="20"/>
                <w:szCs w:val="20"/>
                <w:lang w:val="nn-NO"/>
              </w:rPr>
              <w:t xml:space="preserve">mnet </w:t>
            </w:r>
            <w:r w:rsidRPr="00710CC1">
              <w:rPr>
                <w:rFonts w:asciiTheme="minorHAnsi" w:hAnsiTheme="minorHAnsi" w:cstheme="minorHAnsi"/>
                <w:i/>
                <w:sz w:val="20"/>
                <w:szCs w:val="20"/>
                <w:lang w:val="nn-NO"/>
              </w:rPr>
              <w:t xml:space="preserve">har </w:t>
            </w:r>
            <w:r w:rsidR="00554108" w:rsidRPr="00710CC1">
              <w:rPr>
                <w:rFonts w:asciiTheme="minorHAnsi" w:hAnsiTheme="minorHAnsi" w:cstheme="minorHAnsi"/>
                <w:i/>
                <w:sz w:val="20"/>
                <w:szCs w:val="20"/>
                <w:lang w:val="nn-NO"/>
              </w:rPr>
              <w:t>som mål å gi ei systematisk innføring i grunnleggjande kvantemekanikk</w:t>
            </w:r>
            <w:r w:rsidRPr="00710CC1">
              <w:rPr>
                <w:rFonts w:asciiTheme="minorHAnsi" w:hAnsiTheme="minorHAnsi" w:cstheme="minorHAnsi"/>
                <w:i/>
                <w:sz w:val="20"/>
                <w:szCs w:val="20"/>
                <w:lang w:val="nn-NO"/>
              </w:rPr>
              <w:t xml:space="preserve"> med utgangspunkt i nokre få aksiom</w:t>
            </w:r>
            <w:r w:rsidR="00554108" w:rsidRPr="00710CC1">
              <w:rPr>
                <w:rFonts w:asciiTheme="minorHAnsi" w:hAnsiTheme="minorHAnsi" w:cstheme="minorHAnsi"/>
                <w:i/>
                <w:sz w:val="20"/>
                <w:szCs w:val="20"/>
                <w:lang w:val="nn-NO"/>
              </w:rPr>
              <w:t xml:space="preserve">. Dette skjer ved hjelp av ei rad løysbare </w:t>
            </w:r>
            <w:r w:rsidR="00757256" w:rsidRPr="00710CC1">
              <w:rPr>
                <w:rFonts w:asciiTheme="minorHAnsi" w:hAnsiTheme="minorHAnsi" w:cstheme="minorHAnsi"/>
                <w:i/>
                <w:sz w:val="20"/>
                <w:szCs w:val="20"/>
                <w:lang w:val="nn-NO"/>
              </w:rPr>
              <w:t>modellsystem</w:t>
            </w:r>
            <w:r w:rsidR="00554108" w:rsidRPr="00710CC1">
              <w:rPr>
                <w:rFonts w:asciiTheme="minorHAnsi" w:hAnsiTheme="minorHAnsi" w:cstheme="minorHAnsi"/>
                <w:i/>
                <w:sz w:val="20"/>
                <w:szCs w:val="20"/>
                <w:lang w:val="nn-NO"/>
              </w:rPr>
              <w:t xml:space="preserve"> av stigande kompleksitet. Ein viser korleis desse systema kan skildrast ved hjelp av kvantemekanikk </w:t>
            </w:r>
            <w:r w:rsidRPr="00710CC1">
              <w:rPr>
                <w:rFonts w:asciiTheme="minorHAnsi" w:hAnsiTheme="minorHAnsi" w:cstheme="minorHAnsi"/>
                <w:i/>
                <w:sz w:val="20"/>
                <w:szCs w:val="20"/>
                <w:lang w:val="nn-NO"/>
              </w:rPr>
              <w:lastRenderedPageBreak/>
              <w:t>og korleis</w:t>
            </w:r>
            <w:r w:rsidR="00554108" w:rsidRPr="00710CC1">
              <w:rPr>
                <w:rFonts w:asciiTheme="minorHAnsi" w:hAnsiTheme="minorHAnsi" w:cstheme="minorHAnsi"/>
                <w:i/>
                <w:sz w:val="20"/>
                <w:szCs w:val="20"/>
                <w:lang w:val="nn-NO"/>
              </w:rPr>
              <w:t xml:space="preserve"> fenomen som ikkje har motstykke i klassisk mekanikk</w:t>
            </w:r>
            <w:r w:rsidRPr="00710CC1">
              <w:rPr>
                <w:rFonts w:asciiTheme="minorHAnsi" w:hAnsiTheme="minorHAnsi" w:cstheme="minorHAnsi"/>
                <w:i/>
                <w:sz w:val="20"/>
                <w:szCs w:val="20"/>
                <w:lang w:val="nn-NO"/>
              </w:rPr>
              <w:t>, oppstår</w:t>
            </w:r>
            <w:r w:rsidR="00554108" w:rsidRPr="00710CC1">
              <w:rPr>
                <w:rFonts w:asciiTheme="minorHAnsi" w:hAnsiTheme="minorHAnsi" w:cstheme="minorHAnsi"/>
                <w:i/>
                <w:sz w:val="20"/>
                <w:szCs w:val="20"/>
                <w:lang w:val="nn-NO"/>
              </w:rPr>
              <w:t>. Den kvantemekaniske teorien for vinkelmoment blir presentert. Studentane lærer ulike matematiske teknikkar for å finne tilnærma løysingar for kvantemekaniske system. Mange molekyl er i større eller mindre grad symmetriske, og emnet viser korleis symmetrien kan utnyttast ved løysing av kvantemekaniske problem. Presentasjonen nyttar i stor grad omgrep henta frå lineær algebra.</w:t>
            </w:r>
          </w:p>
          <w:p w14:paraId="61C04947" w14:textId="77777777" w:rsidR="001B1A1F" w:rsidRPr="00D13CD7" w:rsidRDefault="001B1A1F" w:rsidP="0062257B">
            <w:pPr>
              <w:autoSpaceDE w:val="0"/>
              <w:autoSpaceDN w:val="0"/>
              <w:adjustRightInd w:val="0"/>
              <w:ind w:left="142" w:right="142"/>
              <w:rPr>
                <w:rFonts w:asciiTheme="minorHAnsi" w:hAnsiTheme="minorHAnsi" w:cstheme="minorHAnsi"/>
                <w:sz w:val="20"/>
                <w:szCs w:val="20"/>
                <w:lang w:val="nn-NO"/>
              </w:rPr>
            </w:pPr>
          </w:p>
          <w:p w14:paraId="28C80DCC" w14:textId="77777777" w:rsidR="001B1A1F" w:rsidRPr="00D13CD7" w:rsidRDefault="001B1A1F" w:rsidP="0062257B">
            <w:pPr>
              <w:autoSpaceDE w:val="0"/>
              <w:autoSpaceDN w:val="0"/>
              <w:adjustRightInd w:val="0"/>
              <w:ind w:left="142" w:right="142"/>
              <w:rPr>
                <w:rFonts w:asciiTheme="minorHAnsi" w:hAnsiTheme="minorHAnsi" w:cstheme="minorHAnsi"/>
                <w:sz w:val="20"/>
                <w:szCs w:val="20"/>
              </w:rPr>
            </w:pPr>
            <w:r w:rsidRPr="00D13CD7">
              <w:rPr>
                <w:rFonts w:asciiTheme="minorHAnsi" w:hAnsiTheme="minorHAnsi" w:cstheme="minorHAnsi"/>
                <w:sz w:val="20"/>
                <w:szCs w:val="20"/>
              </w:rPr>
              <w:t>[</w:t>
            </w:r>
            <w:r w:rsidRPr="00D13CD7">
              <w:rPr>
                <w:rFonts w:asciiTheme="minorHAnsi" w:hAnsiTheme="minorHAnsi" w:cstheme="minorHAnsi"/>
                <w:i/>
                <w:iCs/>
                <w:sz w:val="20"/>
                <w:szCs w:val="20"/>
              </w:rPr>
              <w:t xml:space="preserve">Objectives: </w:t>
            </w:r>
          </w:p>
          <w:p w14:paraId="1DC61F42" w14:textId="77777777" w:rsidR="001B1A1F" w:rsidRPr="00D13CD7" w:rsidRDefault="001B1A1F" w:rsidP="0062257B">
            <w:pPr>
              <w:autoSpaceDE w:val="0"/>
              <w:autoSpaceDN w:val="0"/>
              <w:adjustRightInd w:val="0"/>
              <w:ind w:left="142" w:right="142"/>
              <w:rPr>
                <w:rFonts w:asciiTheme="minorHAnsi" w:hAnsiTheme="minorHAnsi" w:cstheme="minorHAnsi"/>
                <w:sz w:val="20"/>
                <w:szCs w:val="20"/>
              </w:rPr>
            </w:pPr>
            <w:r w:rsidRPr="00D13CD7">
              <w:rPr>
                <w:rFonts w:asciiTheme="minorHAnsi" w:hAnsiTheme="minorHAnsi" w:cstheme="minorHAnsi"/>
                <w:sz w:val="20"/>
                <w:szCs w:val="20"/>
              </w:rPr>
              <w:t xml:space="preserve">The course aims… </w:t>
            </w:r>
          </w:p>
          <w:p w14:paraId="54A9D9C7"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i/>
                <w:iCs/>
                <w:sz w:val="20"/>
                <w:szCs w:val="20"/>
                <w:lang w:val="en-US"/>
              </w:rPr>
              <w:t xml:space="preserve">Content: </w:t>
            </w:r>
          </w:p>
          <w:p w14:paraId="131486FB"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rPr>
              <w:t>The course…]</w:t>
            </w:r>
            <w:r w:rsidRPr="00D13CD7">
              <w:rPr>
                <w:sz w:val="20"/>
                <w:szCs w:val="20"/>
              </w:rPr>
              <w:t xml:space="preserve"> </w:t>
            </w:r>
          </w:p>
        </w:tc>
        <w:tc>
          <w:tcPr>
            <w:tcW w:w="6109" w:type="dxa"/>
            <w:tcBorders>
              <w:top w:val="single" w:sz="4" w:space="0" w:color="000000"/>
              <w:left w:val="single" w:sz="4" w:space="0" w:color="000000"/>
              <w:bottom w:val="single" w:sz="4" w:space="0" w:color="000000"/>
              <w:right w:val="single" w:sz="4" w:space="0" w:color="000000"/>
            </w:tcBorders>
          </w:tcPr>
          <w:p w14:paraId="158AFCF0"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14:paraId="10164E0B"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14:paraId="42BCC115" w14:textId="77777777" w:rsidR="00862D7F" w:rsidRPr="00D13CD7" w:rsidRDefault="00862D7F" w:rsidP="00A44F7E">
            <w:pPr>
              <w:ind w:left="142" w:right="155"/>
              <w:rPr>
                <w:rFonts w:asciiTheme="minorHAnsi" w:hAnsiTheme="minorHAnsi" w:cstheme="minorHAnsi"/>
                <w:sz w:val="20"/>
                <w:szCs w:val="20"/>
                <w:lang w:val="nn-NO"/>
              </w:rPr>
            </w:pPr>
          </w:p>
          <w:p w14:paraId="5E48083C" w14:textId="77777777" w:rsidR="00A44F7E" w:rsidRPr="00D13CD7" w:rsidRDefault="00A44F7E" w:rsidP="00A44F7E">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14:paraId="0C70DC30" w14:textId="77777777" w:rsidR="00A44F7E" w:rsidRPr="00D13CD7" w:rsidRDefault="00A44F7E" w:rsidP="00FA71CD">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 xml:space="preserve">ld og kanskje </w:t>
            </w:r>
            <w:r w:rsidRPr="00D13CD7">
              <w:rPr>
                <w:rFonts w:asciiTheme="minorHAnsi" w:hAnsiTheme="minorHAnsi" w:cstheme="minorHAnsi"/>
                <w:sz w:val="20"/>
                <w:szCs w:val="20"/>
                <w:lang w:val="nn-NO"/>
              </w:rPr>
              <w:lastRenderedPageBreak/>
              <w:t>også trekke fram særlig viktige/karakteristiske sider ved programmet/emnet/fagområdet.</w:t>
            </w:r>
          </w:p>
        </w:tc>
      </w:tr>
      <w:tr w:rsidR="001B1A1F" w:rsidRPr="00710CC1" w14:paraId="569AA68B"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203EF333"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14:paraId="2A04AF0A"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14:paraId="10BBDF5D"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
          <w:p w14:paraId="1274A644" w14:textId="77777777" w:rsidR="001B1A1F" w:rsidRPr="00D13CD7" w:rsidRDefault="001B1A1F" w:rsidP="0062257B">
            <w:pPr>
              <w:spacing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201B2A04" w14:textId="77777777"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4961" w:type="dxa"/>
            <w:tcBorders>
              <w:top w:val="single" w:sz="4" w:space="0" w:color="000000"/>
              <w:left w:val="single" w:sz="4" w:space="0" w:color="000000"/>
              <w:bottom w:val="single" w:sz="4" w:space="0" w:color="000000"/>
              <w:right w:val="single" w:sz="4" w:space="0" w:color="000000"/>
            </w:tcBorders>
          </w:tcPr>
          <w:p w14:paraId="4D278E7B"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14:paraId="0191D2EA" w14:textId="77777777"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14:paraId="52550065" w14:textId="2D2B0B34"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r w:rsidR="001059D7">
              <w:rPr>
                <w:rFonts w:asciiTheme="minorHAnsi" w:hAnsiTheme="minorHAnsi" w:cstheme="minorHAnsi"/>
                <w:sz w:val="20"/>
                <w:szCs w:val="20"/>
                <w:lang w:val="nn-NO"/>
              </w:rPr>
              <w:t xml:space="preserve"> </w:t>
            </w:r>
            <w:r w:rsidRPr="00D13CD7">
              <w:rPr>
                <w:rFonts w:asciiTheme="minorHAnsi" w:hAnsiTheme="minorHAnsi" w:cstheme="minorHAnsi"/>
                <w:sz w:val="20"/>
                <w:szCs w:val="20"/>
                <w:lang w:val="nn-NO"/>
              </w:rPr>
              <w:t>…</w:t>
            </w:r>
          </w:p>
          <w:p w14:paraId="10C80AD0" w14:textId="04A96CBD" w:rsidR="001059D7" w:rsidRPr="00710CC1" w:rsidRDefault="001059D7" w:rsidP="001059D7">
            <w:pPr>
              <w:pStyle w:val="Listeavsnitt"/>
              <w:numPr>
                <w:ilvl w:val="0"/>
                <w:numId w:val="6"/>
              </w:numPr>
              <w:spacing w:line="276" w:lineRule="auto"/>
              <w:ind w:left="569" w:right="142"/>
              <w:rPr>
                <w:rFonts w:asciiTheme="minorHAnsi" w:hAnsiTheme="minorHAnsi" w:cstheme="minorHAnsi"/>
                <w:sz w:val="20"/>
                <w:szCs w:val="20"/>
                <w:lang w:val="nn-NO"/>
              </w:rPr>
            </w:pPr>
            <w:r w:rsidRPr="00710CC1">
              <w:rPr>
                <w:rFonts w:asciiTheme="minorHAnsi" w:hAnsiTheme="minorHAnsi" w:cstheme="minorHAnsi"/>
                <w:sz w:val="20"/>
                <w:szCs w:val="20"/>
                <w:lang w:val="nn-NO"/>
              </w:rPr>
              <w:t>kjenner til grunnleggjande storleikar i den kvantemekaniske teorien og korleis desse inngår i analyse av idealiserte måleprosessar.</w:t>
            </w:r>
          </w:p>
          <w:p w14:paraId="65539A36" w14:textId="493AA5D5" w:rsidR="001059D7" w:rsidRPr="001059D7" w:rsidRDefault="001059D7" w:rsidP="001059D7">
            <w:pPr>
              <w:pStyle w:val="Listeavsnitt"/>
              <w:numPr>
                <w:ilvl w:val="0"/>
                <w:numId w:val="6"/>
              </w:numPr>
              <w:spacing w:line="276" w:lineRule="auto"/>
              <w:ind w:left="569" w:right="142"/>
              <w:rPr>
                <w:rFonts w:asciiTheme="minorHAnsi" w:hAnsiTheme="minorHAnsi" w:cstheme="minorHAnsi"/>
                <w:sz w:val="20"/>
                <w:szCs w:val="20"/>
                <w:lang w:val="nb-NO"/>
              </w:rPr>
            </w:pPr>
            <w:proofErr w:type="gramStart"/>
            <w:r>
              <w:rPr>
                <w:rFonts w:asciiTheme="minorHAnsi" w:hAnsiTheme="minorHAnsi" w:cstheme="minorHAnsi"/>
                <w:sz w:val="20"/>
                <w:szCs w:val="20"/>
                <w:lang w:val="nb-NO"/>
              </w:rPr>
              <w:t>er kjent med</w:t>
            </w:r>
            <w:r w:rsidRPr="001059D7">
              <w:rPr>
                <w:rFonts w:asciiTheme="minorHAnsi" w:hAnsiTheme="minorHAnsi" w:cstheme="minorHAnsi"/>
                <w:sz w:val="20"/>
                <w:szCs w:val="20"/>
                <w:lang w:val="nb-NO"/>
              </w:rPr>
              <w:t xml:space="preserve"> kvantemekaniske </w:t>
            </w:r>
            <w:r w:rsidR="003E08C4">
              <w:rPr>
                <w:rFonts w:asciiTheme="minorHAnsi" w:hAnsiTheme="minorHAnsi" w:cstheme="minorHAnsi"/>
                <w:sz w:val="20"/>
                <w:szCs w:val="20"/>
                <w:lang w:val="nb-NO"/>
              </w:rPr>
              <w:t xml:space="preserve">fenomen og løysinger av kvantemekaniske </w:t>
            </w:r>
            <w:proofErr w:type="spellStart"/>
            <w:r w:rsidRPr="001059D7">
              <w:rPr>
                <w:rFonts w:asciiTheme="minorHAnsi" w:hAnsiTheme="minorHAnsi" w:cstheme="minorHAnsi"/>
                <w:sz w:val="20"/>
                <w:szCs w:val="20"/>
                <w:lang w:val="nb-NO"/>
              </w:rPr>
              <w:t>modellar</w:t>
            </w:r>
            <w:proofErr w:type="spellEnd"/>
            <w:r w:rsidRPr="001059D7">
              <w:rPr>
                <w:rFonts w:asciiTheme="minorHAnsi" w:hAnsiTheme="minorHAnsi" w:cstheme="minorHAnsi"/>
                <w:sz w:val="20"/>
                <w:szCs w:val="20"/>
                <w:lang w:val="nb-NO"/>
              </w:rPr>
              <w:t xml:space="preserve"> for </w:t>
            </w:r>
            <w:proofErr w:type="spellStart"/>
            <w:r w:rsidR="003E08C4">
              <w:rPr>
                <w:rFonts w:asciiTheme="minorHAnsi" w:hAnsiTheme="minorHAnsi" w:cstheme="minorHAnsi"/>
                <w:sz w:val="20"/>
                <w:szCs w:val="20"/>
                <w:lang w:val="nb-NO"/>
              </w:rPr>
              <w:t>utvalde</w:t>
            </w:r>
            <w:proofErr w:type="spellEnd"/>
            <w:r w:rsidR="003E08C4">
              <w:rPr>
                <w:rFonts w:asciiTheme="minorHAnsi" w:hAnsiTheme="minorHAnsi" w:cstheme="minorHAnsi"/>
                <w:sz w:val="20"/>
                <w:szCs w:val="20"/>
                <w:lang w:val="nb-NO"/>
              </w:rPr>
              <w:t xml:space="preserve"> modellsystem</w:t>
            </w:r>
            <w:r w:rsidRPr="001059D7">
              <w:rPr>
                <w:rFonts w:asciiTheme="minorHAnsi" w:hAnsiTheme="minorHAnsi" w:cstheme="minorHAnsi"/>
                <w:sz w:val="20"/>
                <w:szCs w:val="20"/>
                <w:lang w:val="nb-NO"/>
              </w:rPr>
              <w:t>.</w:t>
            </w:r>
            <w:proofErr w:type="gramEnd"/>
          </w:p>
          <w:p w14:paraId="051CC042" w14:textId="66B48800" w:rsidR="001B1A1F" w:rsidRPr="001059D7" w:rsidRDefault="001059D7" w:rsidP="00837034">
            <w:pPr>
              <w:pStyle w:val="Listeavsnitt"/>
              <w:numPr>
                <w:ilvl w:val="0"/>
                <w:numId w:val="6"/>
              </w:numPr>
              <w:spacing w:line="276" w:lineRule="auto"/>
              <w:ind w:left="569" w:right="142"/>
              <w:rPr>
                <w:rFonts w:asciiTheme="minorHAnsi" w:hAnsiTheme="minorHAnsi" w:cstheme="minorHAnsi"/>
                <w:sz w:val="20"/>
                <w:szCs w:val="20"/>
                <w:lang w:val="nb-NO"/>
              </w:rPr>
            </w:pPr>
            <w:proofErr w:type="gramStart"/>
            <w:r w:rsidRPr="001059D7">
              <w:rPr>
                <w:rFonts w:asciiTheme="minorHAnsi" w:hAnsiTheme="minorHAnsi" w:cstheme="minorHAnsi"/>
                <w:sz w:val="20"/>
                <w:szCs w:val="20"/>
                <w:lang w:val="nb-NO"/>
              </w:rPr>
              <w:t>beskrive elektroniske og spektroskopiske system ved hjelp av teorien for kvantemekaniske vinkelmoment.</w:t>
            </w:r>
            <w:proofErr w:type="gramEnd"/>
          </w:p>
          <w:p w14:paraId="3B084A1E" w14:textId="77777777" w:rsidR="001B1A1F" w:rsidRPr="00D13CD7" w:rsidRDefault="001B1A1F" w:rsidP="0062257B">
            <w:pPr>
              <w:pStyle w:val="Listeavsnitt"/>
              <w:ind w:left="142" w:right="142"/>
              <w:rPr>
                <w:rFonts w:asciiTheme="minorHAnsi" w:hAnsiTheme="minorHAnsi" w:cstheme="minorHAnsi"/>
                <w:sz w:val="20"/>
                <w:szCs w:val="20"/>
                <w:lang w:val="nn-NO"/>
              </w:rPr>
            </w:pPr>
          </w:p>
          <w:p w14:paraId="481025D5" w14:textId="77777777"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14:paraId="2E883A6A" w14:textId="02F6F312"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r w:rsidR="00472ACD">
              <w:rPr>
                <w:rFonts w:asciiTheme="minorHAnsi" w:hAnsiTheme="minorHAnsi" w:cstheme="minorHAnsi"/>
                <w:sz w:val="20"/>
                <w:szCs w:val="20"/>
                <w:lang w:val="nn-NO"/>
              </w:rPr>
              <w:t xml:space="preserve"> kan</w:t>
            </w:r>
          </w:p>
          <w:p w14:paraId="0B5BFC1D" w14:textId="37DFFEB8" w:rsidR="00472ACD" w:rsidRDefault="00472ACD" w:rsidP="001059D7">
            <w:pPr>
              <w:pStyle w:val="Listeavsnitt"/>
              <w:numPr>
                <w:ilvl w:val="0"/>
                <w:numId w:val="6"/>
              </w:numPr>
              <w:ind w:left="569" w:right="142"/>
              <w:rPr>
                <w:rFonts w:asciiTheme="minorHAnsi" w:hAnsiTheme="minorHAnsi" w:cstheme="minorHAnsi"/>
                <w:sz w:val="20"/>
                <w:szCs w:val="20"/>
                <w:lang w:val="nb-NO"/>
              </w:rPr>
            </w:pPr>
            <w:r>
              <w:rPr>
                <w:rFonts w:asciiTheme="minorHAnsi" w:hAnsiTheme="minorHAnsi" w:cstheme="minorHAnsi"/>
                <w:sz w:val="20"/>
                <w:szCs w:val="20"/>
                <w:lang w:val="nb-NO"/>
              </w:rPr>
              <w:t xml:space="preserve">forklare ulike elektroniske </w:t>
            </w:r>
            <w:proofErr w:type="spellStart"/>
            <w:r>
              <w:rPr>
                <w:rFonts w:asciiTheme="minorHAnsi" w:hAnsiTheme="minorHAnsi" w:cstheme="minorHAnsi"/>
                <w:sz w:val="20"/>
                <w:szCs w:val="20"/>
                <w:lang w:val="nb-NO"/>
              </w:rPr>
              <w:t>prosessar</w:t>
            </w:r>
            <w:proofErr w:type="spellEnd"/>
            <w:r>
              <w:rPr>
                <w:rFonts w:asciiTheme="minorHAnsi" w:hAnsiTheme="minorHAnsi" w:cstheme="minorHAnsi"/>
                <w:sz w:val="20"/>
                <w:szCs w:val="20"/>
                <w:lang w:val="nb-NO"/>
              </w:rPr>
              <w:t xml:space="preserve"> ved hjelp av kvantemekaniske </w:t>
            </w:r>
            <w:proofErr w:type="spellStart"/>
            <w:r>
              <w:rPr>
                <w:rFonts w:asciiTheme="minorHAnsi" w:hAnsiTheme="minorHAnsi" w:cstheme="minorHAnsi"/>
                <w:sz w:val="20"/>
                <w:szCs w:val="20"/>
                <w:lang w:val="nb-NO"/>
              </w:rPr>
              <w:t>modellar</w:t>
            </w:r>
            <w:proofErr w:type="spellEnd"/>
          </w:p>
          <w:p w14:paraId="289B1776" w14:textId="50E1C7FA" w:rsidR="001059D7" w:rsidRPr="00710CC1" w:rsidRDefault="00472ACD" w:rsidP="001059D7">
            <w:pPr>
              <w:pStyle w:val="Listeavsnitt"/>
              <w:numPr>
                <w:ilvl w:val="0"/>
                <w:numId w:val="6"/>
              </w:numPr>
              <w:ind w:left="569" w:right="142"/>
              <w:rPr>
                <w:rFonts w:asciiTheme="minorHAnsi" w:hAnsiTheme="minorHAnsi" w:cstheme="minorHAnsi"/>
                <w:sz w:val="20"/>
                <w:szCs w:val="20"/>
                <w:lang w:val="nn-NO"/>
              </w:rPr>
            </w:pPr>
            <w:r w:rsidRPr="00710CC1">
              <w:rPr>
                <w:rFonts w:asciiTheme="minorHAnsi" w:hAnsiTheme="minorHAnsi" w:cstheme="minorHAnsi"/>
                <w:sz w:val="20"/>
                <w:szCs w:val="20"/>
                <w:lang w:val="nn-NO"/>
              </w:rPr>
              <w:t>bruke</w:t>
            </w:r>
            <w:r w:rsidR="001059D7" w:rsidRPr="00710CC1">
              <w:rPr>
                <w:rFonts w:asciiTheme="minorHAnsi" w:hAnsiTheme="minorHAnsi" w:cstheme="minorHAnsi"/>
                <w:sz w:val="20"/>
                <w:szCs w:val="20"/>
                <w:lang w:val="nn-NO"/>
              </w:rPr>
              <w:t xml:space="preserve"> matematiske teknikkar </w:t>
            </w:r>
            <w:r w:rsidR="005208A5" w:rsidRPr="00710CC1">
              <w:rPr>
                <w:rFonts w:asciiTheme="minorHAnsi" w:hAnsiTheme="minorHAnsi" w:cstheme="minorHAnsi"/>
                <w:sz w:val="20"/>
                <w:szCs w:val="20"/>
                <w:lang w:val="nn-NO"/>
              </w:rPr>
              <w:t xml:space="preserve">for å </w:t>
            </w:r>
            <w:r w:rsidRPr="00710CC1">
              <w:rPr>
                <w:rFonts w:asciiTheme="minorHAnsi" w:hAnsiTheme="minorHAnsi" w:cstheme="minorHAnsi"/>
                <w:sz w:val="20"/>
                <w:szCs w:val="20"/>
                <w:lang w:val="nn-NO"/>
              </w:rPr>
              <w:t>finne</w:t>
            </w:r>
            <w:r w:rsidR="001059D7" w:rsidRPr="00710CC1">
              <w:rPr>
                <w:rFonts w:asciiTheme="minorHAnsi" w:hAnsiTheme="minorHAnsi" w:cstheme="minorHAnsi"/>
                <w:sz w:val="20"/>
                <w:szCs w:val="20"/>
                <w:lang w:val="nn-NO"/>
              </w:rPr>
              <w:t xml:space="preserve"> tilnærma </w:t>
            </w:r>
            <w:r w:rsidRPr="00710CC1">
              <w:rPr>
                <w:rFonts w:asciiTheme="minorHAnsi" w:hAnsiTheme="minorHAnsi" w:cstheme="minorHAnsi"/>
                <w:sz w:val="20"/>
                <w:szCs w:val="20"/>
                <w:lang w:val="nn-NO"/>
              </w:rPr>
              <w:t xml:space="preserve">løysingar av Schrödingerlikninga for </w:t>
            </w:r>
            <w:r w:rsidR="001059D7" w:rsidRPr="00710CC1">
              <w:rPr>
                <w:rFonts w:asciiTheme="minorHAnsi" w:hAnsiTheme="minorHAnsi" w:cstheme="minorHAnsi"/>
                <w:sz w:val="20"/>
                <w:szCs w:val="20"/>
                <w:lang w:val="nn-NO"/>
              </w:rPr>
              <w:lastRenderedPageBreak/>
              <w:t>kvantemekaniske modellar.</w:t>
            </w:r>
          </w:p>
          <w:p w14:paraId="19FDA0B9" w14:textId="2EFCA3F7" w:rsidR="001B1A1F" w:rsidRPr="001059D7" w:rsidRDefault="001059D7" w:rsidP="00837034">
            <w:pPr>
              <w:pStyle w:val="Listeavsnitt"/>
              <w:numPr>
                <w:ilvl w:val="0"/>
                <w:numId w:val="6"/>
              </w:numPr>
              <w:ind w:left="569" w:right="142"/>
              <w:rPr>
                <w:rFonts w:asciiTheme="minorHAnsi" w:hAnsiTheme="minorHAnsi" w:cstheme="minorHAnsi"/>
                <w:sz w:val="20"/>
                <w:szCs w:val="20"/>
                <w:lang w:val="nb-NO"/>
              </w:rPr>
            </w:pPr>
            <w:r w:rsidRPr="001059D7">
              <w:rPr>
                <w:rFonts w:asciiTheme="minorHAnsi" w:hAnsiTheme="minorHAnsi" w:cstheme="minorHAnsi"/>
                <w:sz w:val="20"/>
                <w:szCs w:val="20"/>
                <w:lang w:val="nb-NO"/>
              </w:rPr>
              <w:t xml:space="preserve">analysere molekylær symmetri og utnytte dette ved </w:t>
            </w:r>
            <w:proofErr w:type="spellStart"/>
            <w:r w:rsidRPr="001059D7">
              <w:rPr>
                <w:rFonts w:asciiTheme="minorHAnsi" w:hAnsiTheme="minorHAnsi" w:cstheme="minorHAnsi"/>
                <w:sz w:val="20"/>
                <w:szCs w:val="20"/>
                <w:lang w:val="nb-NO"/>
              </w:rPr>
              <w:t>bestemming</w:t>
            </w:r>
            <w:proofErr w:type="spellEnd"/>
            <w:r w:rsidRPr="001059D7">
              <w:rPr>
                <w:rFonts w:asciiTheme="minorHAnsi" w:hAnsiTheme="minorHAnsi" w:cstheme="minorHAnsi"/>
                <w:sz w:val="20"/>
                <w:szCs w:val="20"/>
                <w:lang w:val="nb-NO"/>
              </w:rPr>
              <w:t xml:space="preserve"> av </w:t>
            </w:r>
            <w:proofErr w:type="spellStart"/>
            <w:r w:rsidRPr="001059D7">
              <w:rPr>
                <w:rFonts w:asciiTheme="minorHAnsi" w:hAnsiTheme="minorHAnsi" w:cstheme="minorHAnsi"/>
                <w:sz w:val="20"/>
                <w:szCs w:val="20"/>
                <w:lang w:val="nb-NO"/>
              </w:rPr>
              <w:t>orbitalar</w:t>
            </w:r>
            <w:proofErr w:type="spellEnd"/>
          </w:p>
          <w:p w14:paraId="320B960D" w14:textId="77777777" w:rsidR="001B1A1F" w:rsidRPr="00D13CD7" w:rsidRDefault="001B1A1F" w:rsidP="0062257B">
            <w:pPr>
              <w:ind w:left="142" w:right="142"/>
              <w:rPr>
                <w:rFonts w:asciiTheme="minorHAnsi" w:hAnsiTheme="minorHAnsi" w:cstheme="minorHAnsi"/>
                <w:sz w:val="20"/>
                <w:szCs w:val="20"/>
                <w:lang w:val="nn-NO"/>
              </w:rPr>
            </w:pPr>
          </w:p>
          <w:p w14:paraId="01883716" w14:textId="77777777"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14:paraId="61B5E99B" w14:textId="4E05D17C"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r w:rsidR="005208A5">
              <w:rPr>
                <w:rFonts w:asciiTheme="minorHAnsi" w:hAnsiTheme="minorHAnsi" w:cstheme="minorHAnsi"/>
                <w:sz w:val="20"/>
                <w:szCs w:val="20"/>
                <w:lang w:val="nn-NO"/>
              </w:rPr>
              <w:t xml:space="preserve"> kan</w:t>
            </w:r>
          </w:p>
          <w:p w14:paraId="1ACFDC5E" w14:textId="1BF44ED7" w:rsidR="001B1A1F" w:rsidRPr="00D13CD7" w:rsidRDefault="00800A93" w:rsidP="00837034">
            <w:pPr>
              <w:pStyle w:val="Listeavsnitt"/>
              <w:numPr>
                <w:ilvl w:val="0"/>
                <w:numId w:val="6"/>
              </w:numPr>
              <w:ind w:left="569" w:right="142"/>
              <w:rPr>
                <w:rFonts w:asciiTheme="minorHAnsi" w:hAnsiTheme="minorHAnsi" w:cstheme="minorHAnsi"/>
                <w:sz w:val="20"/>
                <w:szCs w:val="20"/>
                <w:lang w:val="nn-NO"/>
              </w:rPr>
            </w:pPr>
            <w:r>
              <w:rPr>
                <w:rFonts w:asciiTheme="minorHAnsi" w:hAnsiTheme="minorHAnsi" w:cstheme="minorHAnsi"/>
                <w:sz w:val="20"/>
                <w:szCs w:val="20"/>
                <w:lang w:val="nn-NO"/>
              </w:rPr>
              <w:t xml:space="preserve">reflektere rundt matematisk </w:t>
            </w:r>
            <w:r w:rsidR="005208A5">
              <w:rPr>
                <w:rFonts w:asciiTheme="minorHAnsi" w:hAnsiTheme="minorHAnsi" w:cstheme="minorHAnsi"/>
                <w:sz w:val="20"/>
                <w:szCs w:val="20"/>
                <w:lang w:val="nn-NO"/>
              </w:rPr>
              <w:t>modellering av molekylære system</w:t>
            </w:r>
            <w:r w:rsidR="001B1A1F" w:rsidRPr="00D13CD7">
              <w:rPr>
                <w:rFonts w:asciiTheme="minorHAnsi" w:hAnsiTheme="minorHAnsi" w:cstheme="minorHAnsi"/>
                <w:sz w:val="20"/>
                <w:szCs w:val="20"/>
                <w:lang w:val="nn-NO"/>
              </w:rPr>
              <w:t>.</w:t>
            </w:r>
          </w:p>
          <w:p w14:paraId="3345C729" w14:textId="77777777" w:rsidR="001B1A1F" w:rsidRPr="00D13CD7" w:rsidRDefault="001B1A1F" w:rsidP="00837034">
            <w:pPr>
              <w:pStyle w:val="Listeavsnitt"/>
              <w:numPr>
                <w:ilvl w:val="0"/>
                <w:numId w:val="6"/>
              </w:numPr>
              <w:ind w:left="569" w:right="142"/>
              <w:rPr>
                <w:rFonts w:asciiTheme="minorHAnsi" w:hAnsiTheme="minorHAnsi" w:cstheme="minorHAnsi"/>
                <w:sz w:val="20"/>
                <w:szCs w:val="20"/>
                <w:lang w:val="nn-NO"/>
              </w:rPr>
            </w:pPr>
          </w:p>
          <w:p w14:paraId="16F62E8A" w14:textId="77777777" w:rsidR="001B1A1F" w:rsidRPr="00D13CD7" w:rsidRDefault="001B1A1F" w:rsidP="0062257B">
            <w:pPr>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14:paraId="7D6411E9" w14:textId="77777777" w:rsidR="001B1A1F" w:rsidRPr="00D13CD7" w:rsidRDefault="001B1A1F" w:rsidP="0062257B">
            <w:pPr>
              <w:ind w:left="142" w:right="142"/>
              <w:rPr>
                <w:rFonts w:asciiTheme="minorHAnsi" w:hAnsiTheme="minorHAnsi" w:cstheme="minorHAnsi"/>
                <w:color w:val="002060"/>
                <w:sz w:val="20"/>
                <w:szCs w:val="20"/>
              </w:rPr>
            </w:pPr>
          </w:p>
          <w:p w14:paraId="0310172D" w14:textId="77777777" w:rsidR="001B1A1F" w:rsidRPr="00D13CD7" w:rsidRDefault="001B1A1F" w:rsidP="0062257B">
            <w:pPr>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14:paraId="1B55D2D2" w14:textId="77777777" w:rsidR="001B1A1F" w:rsidRPr="00D13CD7" w:rsidRDefault="001B1A1F" w:rsidP="0062257B">
            <w:pPr>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468581FB" w14:textId="77777777" w:rsidR="001B1A1F" w:rsidRPr="00837034" w:rsidRDefault="001B1A1F" w:rsidP="00837034">
            <w:pPr>
              <w:pStyle w:val="Listeavsnitt"/>
              <w:numPr>
                <w:ilvl w:val="0"/>
                <w:numId w:val="6"/>
              </w:numPr>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14:paraId="0AD853CD" w14:textId="77777777" w:rsidR="001B1A1F" w:rsidRPr="00D13CD7" w:rsidRDefault="001B1A1F" w:rsidP="0062257B">
            <w:pPr>
              <w:ind w:left="142" w:right="142"/>
              <w:rPr>
                <w:rFonts w:asciiTheme="minorHAnsi" w:hAnsiTheme="minorHAnsi" w:cstheme="minorHAnsi"/>
                <w:color w:val="002060"/>
                <w:sz w:val="20"/>
                <w:szCs w:val="20"/>
              </w:rPr>
            </w:pPr>
          </w:p>
          <w:p w14:paraId="28139C3E" w14:textId="77777777" w:rsidR="001B1A1F" w:rsidRPr="00D13CD7" w:rsidRDefault="001B1A1F" w:rsidP="0062257B">
            <w:pPr>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14:paraId="135DB5EA" w14:textId="77777777" w:rsidR="001B1A1F" w:rsidRPr="00D13CD7" w:rsidRDefault="001B1A1F" w:rsidP="0062257B">
            <w:pPr>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0D189F1D" w14:textId="77777777" w:rsidR="001B1A1F" w:rsidRPr="00837034" w:rsidRDefault="001B1A1F" w:rsidP="00837034">
            <w:pPr>
              <w:pStyle w:val="Listeavsnitt"/>
              <w:numPr>
                <w:ilvl w:val="0"/>
                <w:numId w:val="6"/>
              </w:numPr>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 xml:space="preserve">is </w:t>
            </w:r>
            <w:proofErr w:type="spellStart"/>
            <w:r w:rsidRPr="00837034">
              <w:rPr>
                <w:rFonts w:asciiTheme="minorHAnsi" w:hAnsiTheme="minorHAnsi" w:cstheme="minorHAnsi"/>
                <w:sz w:val="20"/>
                <w:szCs w:val="20"/>
                <w:lang w:val="nn-NO"/>
              </w:rPr>
              <w:t>able</w:t>
            </w:r>
            <w:proofErr w:type="spellEnd"/>
            <w:r w:rsidRPr="00837034">
              <w:rPr>
                <w:rFonts w:asciiTheme="minorHAnsi" w:hAnsiTheme="minorHAnsi" w:cstheme="minorHAnsi"/>
                <w:sz w:val="20"/>
                <w:szCs w:val="20"/>
                <w:lang w:val="nn-NO"/>
              </w:rPr>
              <w:t xml:space="preserve"> to</w:t>
            </w:r>
          </w:p>
          <w:p w14:paraId="049CCB7E" w14:textId="77777777" w:rsidR="001B1A1F" w:rsidRPr="00D13CD7" w:rsidRDefault="001B1A1F" w:rsidP="0062257B">
            <w:pPr>
              <w:ind w:left="142" w:right="142"/>
              <w:rPr>
                <w:rFonts w:asciiTheme="minorHAnsi" w:hAnsiTheme="minorHAnsi" w:cstheme="minorHAnsi"/>
                <w:color w:val="002060"/>
                <w:sz w:val="20"/>
                <w:szCs w:val="20"/>
              </w:rPr>
            </w:pPr>
          </w:p>
          <w:p w14:paraId="0E375DD8" w14:textId="77777777" w:rsidR="001B1A1F" w:rsidRPr="00D13CD7" w:rsidRDefault="001B1A1F" w:rsidP="0062257B">
            <w:pPr>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14:paraId="7D17DC5D" w14:textId="77777777" w:rsidR="001B1A1F" w:rsidRPr="00D13CD7" w:rsidRDefault="001B1A1F" w:rsidP="0062257B">
            <w:pPr>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176DE522" w14:textId="77777777" w:rsidR="001934D5" w:rsidRPr="00135475" w:rsidRDefault="001B1A1F" w:rsidP="00135475">
            <w:pPr>
              <w:pStyle w:val="Listeavsnitt"/>
              <w:numPr>
                <w:ilvl w:val="0"/>
                <w:numId w:val="6"/>
              </w:numPr>
              <w:ind w:left="569" w:right="142"/>
              <w:rPr>
                <w:rFonts w:asciiTheme="minorHAnsi" w:hAnsiTheme="minorHAnsi" w:cstheme="minorHAnsi"/>
                <w:color w:val="002060"/>
                <w:sz w:val="20"/>
                <w:szCs w:val="20"/>
              </w:rPr>
            </w:pPr>
            <w:proofErr w:type="spellStart"/>
            <w:r w:rsidRPr="00837034">
              <w:rPr>
                <w:rFonts w:asciiTheme="minorHAnsi" w:hAnsiTheme="minorHAnsi" w:cstheme="minorHAnsi"/>
                <w:sz w:val="20"/>
                <w:szCs w:val="20"/>
                <w:lang w:val="nn-NO"/>
              </w:rPr>
              <w:t>can</w:t>
            </w:r>
            <w:proofErr w:type="spellEnd"/>
            <w:r w:rsidRPr="00837034">
              <w:rPr>
                <w:rFonts w:asciiTheme="minorHAnsi" w:hAnsiTheme="minorHAnsi" w:cstheme="minorHAnsi"/>
                <w:sz w:val="20"/>
                <w:szCs w:val="20"/>
                <w:lang w:val="nn-NO"/>
              </w:rPr>
              <w:t>….</w:t>
            </w:r>
          </w:p>
          <w:p w14:paraId="6DFBFAE0" w14:textId="77777777" w:rsidR="00135475" w:rsidRPr="00D13CD7" w:rsidRDefault="00135475" w:rsidP="00135475">
            <w:pPr>
              <w:pStyle w:val="Listeavsnitt"/>
              <w:numPr>
                <w:ilvl w:val="0"/>
                <w:numId w:val="6"/>
              </w:numPr>
              <w:ind w:left="569" w:right="142"/>
              <w:rPr>
                <w:rFonts w:asciiTheme="minorHAnsi" w:hAnsiTheme="minorHAnsi" w:cstheme="minorHAnsi"/>
                <w:color w:val="002060"/>
                <w:sz w:val="20"/>
                <w:szCs w:val="20"/>
              </w:rPr>
            </w:pPr>
          </w:p>
        </w:tc>
        <w:tc>
          <w:tcPr>
            <w:tcW w:w="6109" w:type="dxa"/>
            <w:tcBorders>
              <w:top w:val="single" w:sz="4" w:space="0" w:color="000000"/>
              <w:left w:val="single" w:sz="4" w:space="0" w:color="000000"/>
              <w:bottom w:val="single" w:sz="4" w:space="0" w:color="000000"/>
              <w:right w:val="single" w:sz="4" w:space="0" w:color="000000"/>
            </w:tcBorders>
          </w:tcPr>
          <w:p w14:paraId="76D4660C" w14:textId="77777777"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14:paraId="4D5BD22B"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710CC1" w14:paraId="11FA4672"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05F4040E" w14:textId="62E39F0D" w:rsidR="001B1A1F" w:rsidRPr="00D13CD7" w:rsidRDefault="001B1A1F" w:rsidP="0062257B">
            <w:pPr>
              <w:spacing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14:paraId="7D4C5397" w14:textId="77777777" w:rsidR="001B1A1F" w:rsidRPr="00D13CD7" w:rsidRDefault="001B1A1F" w:rsidP="0062257B">
            <w:pPr>
              <w:spacing w:line="272" w:lineRule="exact"/>
              <w:ind w:left="38" w:right="67"/>
              <w:rPr>
                <w:rFonts w:asciiTheme="minorHAnsi" w:hAnsiTheme="minorHAnsi" w:cstheme="minorHAnsi"/>
                <w:b/>
                <w:bCs/>
                <w:spacing w:val="-2"/>
                <w:sz w:val="20"/>
                <w:szCs w:val="20"/>
              </w:rPr>
            </w:pPr>
          </w:p>
          <w:p w14:paraId="742FC522" w14:textId="77777777" w:rsidR="001B1A1F" w:rsidRPr="00D13CD7" w:rsidRDefault="001B1A1F" w:rsidP="0062257B">
            <w:pPr>
              <w:spacing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14:paraId="67AA9E2A" w14:textId="77777777"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4961" w:type="dxa"/>
            <w:tcBorders>
              <w:top w:val="single" w:sz="4" w:space="0" w:color="000000"/>
              <w:left w:val="single" w:sz="4" w:space="0" w:color="000000"/>
              <w:bottom w:val="single" w:sz="4" w:space="0" w:color="000000"/>
              <w:right w:val="single" w:sz="4" w:space="0" w:color="000000"/>
            </w:tcBorders>
          </w:tcPr>
          <w:p w14:paraId="178291FE" w14:textId="21DC16CF" w:rsidR="001B1A1F" w:rsidRPr="00837034" w:rsidRDefault="0038729C" w:rsidP="0062257B">
            <w:pPr>
              <w:spacing w:line="268" w:lineRule="exact"/>
              <w:ind w:left="142" w:right="142"/>
              <w:rPr>
                <w:rFonts w:asciiTheme="minorHAnsi" w:hAnsiTheme="minorHAnsi" w:cstheme="minorHAnsi"/>
                <w:sz w:val="20"/>
                <w:szCs w:val="20"/>
              </w:rPr>
            </w:pPr>
            <w:r>
              <w:rPr>
                <w:rFonts w:asciiTheme="minorHAnsi" w:hAnsiTheme="minorHAnsi" w:cstheme="minorHAnsi"/>
                <w:sz w:val="20"/>
                <w:szCs w:val="20"/>
              </w:rPr>
              <w:t>Ingen</w:t>
            </w:r>
          </w:p>
        </w:tc>
        <w:tc>
          <w:tcPr>
            <w:tcW w:w="6109" w:type="dxa"/>
            <w:tcBorders>
              <w:top w:val="single" w:sz="4" w:space="0" w:color="000000"/>
              <w:left w:val="single" w:sz="4" w:space="0" w:color="000000"/>
              <w:bottom w:val="single" w:sz="4" w:space="0" w:color="000000"/>
              <w:right w:val="single" w:sz="4" w:space="0" w:color="000000"/>
            </w:tcBorders>
          </w:tcPr>
          <w:p w14:paraId="072783DC" w14:textId="77777777" w:rsidR="001B1A1F" w:rsidRPr="00D13CD7" w:rsidRDefault="001B1A1F" w:rsidP="0062257B">
            <w:pPr>
              <w:spacing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C27847" w14:paraId="5E656892"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496D4DBE" w14:textId="77777777" w:rsidR="001B1A1F" w:rsidRPr="00D13CD7" w:rsidRDefault="005474E7" w:rsidP="0062257B">
            <w:pPr>
              <w:spacing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14:paraId="014C530F" w14:textId="77777777" w:rsidR="001B1A1F" w:rsidRPr="00D13CD7" w:rsidRDefault="001B1A1F" w:rsidP="0062257B">
            <w:pPr>
              <w:spacing w:line="272" w:lineRule="exact"/>
              <w:ind w:left="38" w:right="67"/>
              <w:rPr>
                <w:rFonts w:asciiTheme="minorHAnsi" w:hAnsiTheme="minorHAnsi" w:cstheme="minorHAnsi"/>
                <w:b/>
                <w:bCs/>
                <w:spacing w:val="-2"/>
                <w:sz w:val="20"/>
                <w:szCs w:val="20"/>
              </w:rPr>
            </w:pPr>
          </w:p>
          <w:p w14:paraId="681B228A" w14:textId="77777777" w:rsidR="001B1A1F" w:rsidRPr="00D13CD7" w:rsidRDefault="001B1A1F" w:rsidP="0062257B">
            <w:pPr>
              <w:spacing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14:paraId="7408FBE5" w14:textId="77777777"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4961" w:type="dxa"/>
            <w:tcBorders>
              <w:top w:val="single" w:sz="4" w:space="0" w:color="000000"/>
              <w:left w:val="single" w:sz="4" w:space="0" w:color="000000"/>
              <w:bottom w:val="single" w:sz="4" w:space="0" w:color="000000"/>
              <w:right w:val="single" w:sz="4" w:space="0" w:color="000000"/>
            </w:tcBorders>
          </w:tcPr>
          <w:p w14:paraId="17B47DD9" w14:textId="1363C2F7" w:rsidR="001B1A1F" w:rsidRPr="00D13CD7" w:rsidRDefault="0038729C" w:rsidP="0062257B">
            <w:pPr>
              <w:spacing w:line="268" w:lineRule="exact"/>
              <w:ind w:left="142" w:right="142"/>
              <w:rPr>
                <w:rFonts w:asciiTheme="minorHAnsi" w:hAnsiTheme="minorHAnsi" w:cstheme="minorHAnsi"/>
                <w:sz w:val="20"/>
                <w:szCs w:val="20"/>
              </w:rPr>
            </w:pPr>
            <w:r>
              <w:rPr>
                <w:rFonts w:asciiTheme="minorHAnsi" w:hAnsiTheme="minorHAnsi" w:cstheme="minorHAnsi"/>
                <w:sz w:val="20"/>
                <w:szCs w:val="20"/>
              </w:rPr>
              <w:t>MAT121</w:t>
            </w:r>
          </w:p>
        </w:tc>
        <w:tc>
          <w:tcPr>
            <w:tcW w:w="6109" w:type="dxa"/>
            <w:tcBorders>
              <w:top w:val="single" w:sz="4" w:space="0" w:color="000000"/>
              <w:left w:val="single" w:sz="4" w:space="0" w:color="000000"/>
              <w:bottom w:val="single" w:sz="4" w:space="0" w:color="000000"/>
              <w:right w:val="single" w:sz="4" w:space="0" w:color="000000"/>
            </w:tcBorders>
          </w:tcPr>
          <w:p w14:paraId="024CB8D7" w14:textId="77777777" w:rsidR="001B1A1F" w:rsidRPr="00D13CD7" w:rsidRDefault="001B1A1F" w:rsidP="0062257B">
            <w:pPr>
              <w:spacing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14:paraId="545BBCC3"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710CC1" w14:paraId="66E2B53F"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736990D0" w14:textId="77777777" w:rsidR="001B1A1F" w:rsidRPr="00D13CD7" w:rsidRDefault="001B1A1F" w:rsidP="0062257B">
            <w:pPr>
              <w:tabs>
                <w:tab w:val="right" w:pos="3602"/>
              </w:tabs>
              <w:spacing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14:paraId="33E56B5B" w14:textId="77777777" w:rsidR="001B1A1F" w:rsidRPr="00D13CD7" w:rsidRDefault="001B1A1F" w:rsidP="0062257B">
            <w:pPr>
              <w:tabs>
                <w:tab w:val="right" w:pos="3602"/>
              </w:tabs>
              <w:spacing w:line="272" w:lineRule="exact"/>
              <w:ind w:left="38" w:right="67"/>
              <w:rPr>
                <w:rFonts w:asciiTheme="minorHAnsi" w:hAnsiTheme="minorHAnsi" w:cstheme="minorHAnsi"/>
                <w:b/>
                <w:bCs/>
                <w:color w:val="365F91"/>
                <w:spacing w:val="-3"/>
                <w:sz w:val="20"/>
                <w:szCs w:val="20"/>
              </w:rPr>
            </w:pPr>
          </w:p>
          <w:p w14:paraId="03545C34" w14:textId="77777777" w:rsidR="001B1A1F" w:rsidRPr="00D13CD7" w:rsidRDefault="001B1A1F" w:rsidP="006C487F">
            <w:pPr>
              <w:tabs>
                <w:tab w:val="right" w:pos="3602"/>
              </w:tabs>
              <w:spacing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14:paraId="5661D7B5" w14:textId="77777777"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4961" w:type="dxa"/>
            <w:tcBorders>
              <w:top w:val="single" w:sz="4" w:space="0" w:color="000000"/>
              <w:left w:val="single" w:sz="4" w:space="0" w:color="000000"/>
              <w:bottom w:val="single" w:sz="4" w:space="0" w:color="000000"/>
              <w:right w:val="single" w:sz="4" w:space="0" w:color="000000"/>
            </w:tcBorders>
          </w:tcPr>
          <w:p w14:paraId="029D2A07" w14:textId="7EFD3114" w:rsidR="001B1A1F" w:rsidRPr="00D13CD7" w:rsidRDefault="00710CC1" w:rsidP="0062257B">
            <w:pPr>
              <w:ind w:left="142" w:right="142"/>
              <w:rPr>
                <w:rFonts w:asciiTheme="minorHAnsi" w:hAnsiTheme="minorHAnsi" w:cstheme="minorHAnsi"/>
                <w:sz w:val="20"/>
                <w:szCs w:val="20"/>
              </w:rPr>
            </w:pPr>
            <w:hyperlink r:id="rId11" w:history="1">
              <w:r w:rsidR="0038729C" w:rsidRPr="0038729C">
                <w:rPr>
                  <w:rStyle w:val="Hyperkopling"/>
                  <w:rFonts w:asciiTheme="minorHAnsi" w:hAnsiTheme="minorHAnsi" w:cstheme="minorHAnsi"/>
                  <w:sz w:val="20"/>
                  <w:szCs w:val="20"/>
                </w:rPr>
                <w:t>PHYS201</w:t>
              </w:r>
            </w:hyperlink>
            <w:r w:rsidR="0038729C">
              <w:rPr>
                <w:rFonts w:asciiTheme="minorHAnsi" w:hAnsiTheme="minorHAnsi" w:cstheme="minorHAnsi"/>
                <w:sz w:val="20"/>
                <w:szCs w:val="20"/>
              </w:rPr>
              <w:t>: 10stp</w:t>
            </w:r>
          </w:p>
        </w:tc>
        <w:tc>
          <w:tcPr>
            <w:tcW w:w="6109" w:type="dxa"/>
            <w:tcBorders>
              <w:top w:val="single" w:sz="4" w:space="0" w:color="000000"/>
              <w:left w:val="single" w:sz="4" w:space="0" w:color="000000"/>
              <w:bottom w:val="single" w:sz="4" w:space="0" w:color="000000"/>
              <w:right w:val="single" w:sz="4" w:space="0" w:color="000000"/>
            </w:tcBorders>
          </w:tcPr>
          <w:p w14:paraId="62620EE8" w14:textId="77777777"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710CC1" w14:paraId="3AF9C17A"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22501000" w14:textId="77777777" w:rsidR="001B1A1F" w:rsidRPr="00D13CD7" w:rsidRDefault="001B1A1F" w:rsidP="0062257B">
            <w:pPr>
              <w:tabs>
                <w:tab w:val="right" w:pos="3602"/>
              </w:tabs>
              <w:spacing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lastRenderedPageBreak/>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14:paraId="748288DE" w14:textId="77777777" w:rsidR="001B1A1F" w:rsidRPr="00D13CD7" w:rsidRDefault="001B1A1F" w:rsidP="0062257B">
            <w:pPr>
              <w:tabs>
                <w:tab w:val="right" w:pos="3602"/>
              </w:tabs>
              <w:spacing w:line="272" w:lineRule="exact"/>
              <w:ind w:left="38" w:right="67"/>
              <w:rPr>
                <w:rFonts w:asciiTheme="minorHAnsi" w:hAnsiTheme="minorHAnsi" w:cstheme="minorHAnsi"/>
                <w:b/>
                <w:bCs/>
                <w:spacing w:val="-3"/>
                <w:sz w:val="20"/>
                <w:szCs w:val="20"/>
              </w:rPr>
            </w:pPr>
          </w:p>
          <w:p w14:paraId="4EC9A7AE" w14:textId="77777777" w:rsidR="001B1A1F" w:rsidRPr="00D13CD7" w:rsidRDefault="001B1A1F" w:rsidP="0062257B">
            <w:pPr>
              <w:tabs>
                <w:tab w:val="right" w:pos="3602"/>
              </w:tabs>
              <w:spacing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14:paraId="2932A1F1" w14:textId="77777777"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4961" w:type="dxa"/>
            <w:tcBorders>
              <w:top w:val="single" w:sz="4" w:space="0" w:color="000000"/>
              <w:left w:val="single" w:sz="4" w:space="0" w:color="000000"/>
              <w:bottom w:val="single" w:sz="4" w:space="0" w:color="000000"/>
              <w:right w:val="single" w:sz="4" w:space="0" w:color="000000"/>
            </w:tcBorders>
          </w:tcPr>
          <w:p w14:paraId="167B6B54" w14:textId="77777777"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14:paraId="17D121A7"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2" w:history="1">
              <w:r w:rsidRPr="00D13CD7">
                <w:rPr>
                  <w:rStyle w:val="Hyperkopling"/>
                  <w:rFonts w:asciiTheme="minorHAnsi" w:hAnsiTheme="minorHAnsi" w:cstheme="minorHAnsi"/>
                  <w:sz w:val="20"/>
                  <w:szCs w:val="20"/>
                  <w:lang w:val="nn-NO"/>
                </w:rPr>
                <w:t>http://www.uib.no/matnat/52646/opptak-ved-mn-fakultetet</w:t>
              </w:r>
            </w:hyperlink>
          </w:p>
          <w:p w14:paraId="4D04B69E"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14:paraId="48DEB905" w14:textId="77777777"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14:paraId="236CC4B1" w14:textId="77777777"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14:paraId="1EC285E8" w14:textId="77777777" w:rsidR="001B1A1F" w:rsidRPr="00D13CD7" w:rsidRDefault="001B1A1F" w:rsidP="0062257B">
            <w:pPr>
              <w:pStyle w:val="Default"/>
              <w:ind w:left="142" w:right="142"/>
              <w:rPr>
                <w:rFonts w:asciiTheme="minorHAnsi" w:hAnsiTheme="minorHAnsi" w:cstheme="minorHAnsi"/>
                <w:sz w:val="20"/>
                <w:szCs w:val="20"/>
                <w:lang w:val="nn-NO"/>
              </w:rPr>
            </w:pPr>
          </w:p>
          <w:p w14:paraId="11E9E3FB" w14:textId="77777777" w:rsidR="001B1A1F" w:rsidRPr="00672838" w:rsidRDefault="001B1A1F" w:rsidP="0062257B">
            <w:pPr>
              <w:pStyle w:val="Default"/>
              <w:ind w:left="142" w:right="142"/>
              <w:rPr>
                <w:rFonts w:asciiTheme="minorHAnsi" w:hAnsiTheme="minorHAnsi" w:cstheme="minorHAnsi"/>
                <w:i/>
                <w:sz w:val="20"/>
                <w:szCs w:val="20"/>
              </w:rPr>
            </w:pPr>
          </w:p>
          <w:p w14:paraId="54DBE21C" w14:textId="77777777" w:rsidR="001B1A1F" w:rsidRPr="00672838" w:rsidRDefault="001B1A1F" w:rsidP="009C1186">
            <w:pPr>
              <w:pStyle w:val="Default"/>
              <w:ind w:left="142" w:right="142"/>
              <w:rPr>
                <w:rFonts w:asciiTheme="minorHAnsi" w:hAnsiTheme="minorHAnsi" w:cstheme="minorHAnsi"/>
                <w:i/>
                <w:sz w:val="20"/>
                <w:szCs w:val="20"/>
              </w:rPr>
            </w:pPr>
            <w:r w:rsidRPr="00672838">
              <w:rPr>
                <w:rFonts w:asciiTheme="minorHAnsi" w:hAnsiTheme="minorHAnsi" w:cstheme="minorHAnsi"/>
                <w:i/>
                <w:sz w:val="20"/>
                <w:szCs w:val="20"/>
              </w:rPr>
              <w:t>Alternativt spesifikke studieprogrammer.</w:t>
            </w:r>
          </w:p>
        </w:tc>
        <w:tc>
          <w:tcPr>
            <w:tcW w:w="6109" w:type="dxa"/>
            <w:tcBorders>
              <w:top w:val="single" w:sz="4" w:space="0" w:color="000000"/>
              <w:left w:val="single" w:sz="4" w:space="0" w:color="000000"/>
              <w:bottom w:val="single" w:sz="4" w:space="0" w:color="000000"/>
              <w:right w:val="single" w:sz="4" w:space="0" w:color="000000"/>
            </w:tcBorders>
          </w:tcPr>
          <w:p w14:paraId="127E226B"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14:paraId="0BFB18F9"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710CC1" w14:paraId="71312EAA" w14:textId="77777777" w:rsidTr="00672838">
        <w:trPr>
          <w:trHeight w:val="272"/>
        </w:trPr>
        <w:tc>
          <w:tcPr>
            <w:tcW w:w="2231" w:type="dxa"/>
            <w:vMerge w:val="restart"/>
            <w:tcBorders>
              <w:top w:val="single" w:sz="4" w:space="0" w:color="000000"/>
              <w:left w:val="single" w:sz="4" w:space="0" w:color="000000"/>
              <w:bottom w:val="nil"/>
              <w:right w:val="single" w:sz="4" w:space="0" w:color="000000"/>
            </w:tcBorders>
          </w:tcPr>
          <w:p w14:paraId="1A8047EE" w14:textId="77777777" w:rsidR="001B1A1F" w:rsidRPr="00D13CD7" w:rsidRDefault="00C55983" w:rsidP="0062257B">
            <w:pPr>
              <w:spacing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og </w:t>
            </w:r>
            <w:proofErr w:type="spellStart"/>
            <w:r w:rsidRPr="00D13CD7">
              <w:rPr>
                <w:rFonts w:asciiTheme="minorHAnsi" w:hAnsiTheme="minorHAnsi" w:cstheme="minorHAnsi"/>
                <w:b/>
                <w:bCs/>
                <w:sz w:val="20"/>
                <w:szCs w:val="20"/>
              </w:rPr>
              <w:t>undervisningsformer</w:t>
            </w:r>
            <w:proofErr w:type="spellEnd"/>
          </w:p>
          <w:p w14:paraId="46542A6F" w14:textId="77777777" w:rsidR="001B1A1F" w:rsidRPr="00D13CD7" w:rsidRDefault="001B1A1F" w:rsidP="0062257B">
            <w:pPr>
              <w:spacing w:line="272" w:lineRule="exact"/>
              <w:ind w:left="38" w:right="67"/>
              <w:rPr>
                <w:rFonts w:asciiTheme="minorHAnsi" w:hAnsiTheme="minorHAnsi" w:cstheme="minorHAnsi"/>
                <w:b/>
                <w:bCs/>
                <w:spacing w:val="-5"/>
                <w:sz w:val="20"/>
                <w:szCs w:val="20"/>
              </w:rPr>
            </w:pPr>
          </w:p>
          <w:p w14:paraId="25ECCE46" w14:textId="77777777" w:rsidR="001B1A1F" w:rsidRPr="00D13CD7" w:rsidRDefault="001B1A1F" w:rsidP="0062257B">
            <w:pPr>
              <w:spacing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14:paraId="08B22721" w14:textId="77777777"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14:paraId="3593CC58" w14:textId="77777777"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4961" w:type="dxa"/>
            <w:vMerge w:val="restart"/>
            <w:tcBorders>
              <w:top w:val="single" w:sz="4" w:space="0" w:color="000000"/>
              <w:left w:val="single" w:sz="4" w:space="0" w:color="000000"/>
              <w:right w:val="single" w:sz="4" w:space="0" w:color="000000"/>
            </w:tcBorders>
          </w:tcPr>
          <w:p w14:paraId="02131E05" w14:textId="38A51ACC"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Undervisni</w:t>
            </w:r>
            <w:r w:rsidR="005208A5">
              <w:rPr>
                <w:rFonts w:asciiTheme="minorHAnsi" w:hAnsiTheme="minorHAnsi" w:cstheme="minorHAnsi"/>
                <w:i/>
                <w:sz w:val="20"/>
                <w:szCs w:val="20"/>
                <w:lang w:val="nn-NO"/>
              </w:rPr>
              <w:t>nga gis i form av førelesningar og</w:t>
            </w:r>
            <w:r w:rsidRPr="00D13CD7">
              <w:rPr>
                <w:rFonts w:asciiTheme="minorHAnsi" w:hAnsiTheme="minorHAnsi" w:cstheme="minorHAnsi"/>
                <w:i/>
                <w:sz w:val="20"/>
                <w:szCs w:val="20"/>
                <w:lang w:val="nn-NO"/>
              </w:rPr>
              <w:t xml:space="preserve"> </w:t>
            </w:r>
            <w:r w:rsidR="005208A5">
              <w:rPr>
                <w:rFonts w:asciiTheme="minorHAnsi" w:hAnsiTheme="minorHAnsi" w:cstheme="minorHAnsi"/>
                <w:i/>
                <w:sz w:val="20"/>
                <w:szCs w:val="20"/>
                <w:lang w:val="nn-NO"/>
              </w:rPr>
              <w:t>rekneøvingar</w:t>
            </w:r>
            <w:r w:rsidRPr="00D13CD7">
              <w:rPr>
                <w:rFonts w:asciiTheme="minorHAnsi" w:hAnsiTheme="minorHAnsi" w:cstheme="minorHAnsi"/>
                <w:sz w:val="20"/>
                <w:szCs w:val="20"/>
                <w:lang w:val="nn-NO"/>
              </w:rPr>
              <w:t>.</w:t>
            </w:r>
            <w:r w:rsidRPr="00D13CD7">
              <w:rPr>
                <w:rFonts w:asciiTheme="minorHAnsi" w:hAnsiTheme="minorHAnsi" w:cstheme="minorHAnsi"/>
                <w:i/>
                <w:sz w:val="20"/>
                <w:szCs w:val="20"/>
                <w:lang w:val="nn-NO"/>
              </w:rPr>
              <w:t xml:space="preserve"> </w:t>
            </w:r>
          </w:p>
          <w:p w14:paraId="0D9D0AC7" w14:textId="045E8192" w:rsidR="001B1A1F" w:rsidRPr="00D13CD7" w:rsidRDefault="005208A5"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Førelesing</w:t>
            </w:r>
            <w:r w:rsidR="001B1A1F" w:rsidRPr="00D13CD7">
              <w:rPr>
                <w:rFonts w:asciiTheme="minorHAnsi" w:hAnsiTheme="minorHAnsi" w:cstheme="minorHAnsi"/>
                <w:sz w:val="20"/>
                <w:szCs w:val="20"/>
                <w:lang w:val="nn-NO"/>
              </w:rPr>
              <w:t xml:space="preserve">/ </w:t>
            </w:r>
            <w:r>
              <w:rPr>
                <w:rFonts w:asciiTheme="minorHAnsi" w:hAnsiTheme="minorHAnsi" w:cstheme="minorHAnsi"/>
                <w:sz w:val="20"/>
                <w:szCs w:val="20"/>
                <w:lang w:val="nn-NO"/>
              </w:rPr>
              <w:t>4t</w:t>
            </w:r>
            <w:r w:rsidR="001B1A1F" w:rsidRPr="00D13CD7">
              <w:rPr>
                <w:rFonts w:asciiTheme="minorHAnsi" w:hAnsiTheme="minorHAnsi" w:cstheme="minorHAnsi"/>
                <w:sz w:val="20"/>
                <w:szCs w:val="20"/>
                <w:lang w:val="nn-NO"/>
              </w:rPr>
              <w:t xml:space="preserve"> pr. veke</w:t>
            </w:r>
          </w:p>
          <w:p w14:paraId="61A76F9D" w14:textId="74BBD981" w:rsidR="001B1A1F" w:rsidRPr="005208A5" w:rsidRDefault="005208A5"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Rekneøving</w:t>
            </w:r>
            <w:r w:rsidR="001B1A1F" w:rsidRPr="00D13CD7">
              <w:rPr>
                <w:rFonts w:asciiTheme="minorHAnsi" w:hAnsiTheme="minorHAnsi" w:cstheme="minorHAnsi"/>
                <w:sz w:val="20"/>
                <w:szCs w:val="20"/>
                <w:lang w:val="nn-NO"/>
              </w:rPr>
              <w:t xml:space="preserve">/ </w:t>
            </w:r>
            <w:r>
              <w:rPr>
                <w:rFonts w:asciiTheme="minorHAnsi" w:hAnsiTheme="minorHAnsi" w:cstheme="minorHAnsi"/>
                <w:sz w:val="20"/>
                <w:szCs w:val="20"/>
                <w:lang w:val="nn-NO"/>
              </w:rPr>
              <w:t xml:space="preserve">2t </w:t>
            </w:r>
            <w:proofErr w:type="spellStart"/>
            <w:r>
              <w:rPr>
                <w:rFonts w:asciiTheme="minorHAnsi" w:hAnsiTheme="minorHAnsi" w:cstheme="minorHAnsi"/>
                <w:sz w:val="20"/>
                <w:szCs w:val="20"/>
                <w:lang w:val="nn-NO"/>
              </w:rPr>
              <w:t>pr</w:t>
            </w:r>
            <w:proofErr w:type="spellEnd"/>
            <w:r>
              <w:rPr>
                <w:rFonts w:asciiTheme="minorHAnsi" w:hAnsiTheme="minorHAnsi" w:cstheme="minorHAnsi"/>
                <w:sz w:val="20"/>
                <w:szCs w:val="20"/>
                <w:lang w:val="nn-NO"/>
              </w:rPr>
              <w:t xml:space="preserve"> veke</w:t>
            </w:r>
            <w:r w:rsidR="001B1A1F" w:rsidRPr="00D13CD7">
              <w:rPr>
                <w:rFonts w:asciiTheme="minorHAnsi" w:hAnsiTheme="minorHAnsi" w:cstheme="minorHAnsi"/>
                <w:sz w:val="20"/>
                <w:szCs w:val="20"/>
                <w:lang w:val="nb-NO"/>
              </w:rPr>
              <w:t>.</w:t>
            </w:r>
          </w:p>
        </w:tc>
        <w:tc>
          <w:tcPr>
            <w:tcW w:w="6109" w:type="dxa"/>
            <w:vMerge w:val="restart"/>
            <w:tcBorders>
              <w:top w:val="single" w:sz="4" w:space="0" w:color="000000"/>
              <w:left w:val="single" w:sz="4" w:space="0" w:color="000000"/>
              <w:right w:val="single" w:sz="4" w:space="0" w:color="000000"/>
            </w:tcBorders>
          </w:tcPr>
          <w:p w14:paraId="6F71C7CD"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14:paraId="7B0B07A5" w14:textId="77777777" w:rsidR="001B1A1F" w:rsidRPr="00D13CD7" w:rsidRDefault="001B1A1F" w:rsidP="0062257B">
            <w:pPr>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710CC1" w14:paraId="6CFCE3E5" w14:textId="77777777" w:rsidTr="00672838">
        <w:trPr>
          <w:trHeight w:val="272"/>
        </w:trPr>
        <w:tc>
          <w:tcPr>
            <w:tcW w:w="2231" w:type="dxa"/>
            <w:vMerge/>
            <w:tcBorders>
              <w:left w:val="single" w:sz="4" w:space="0" w:color="000000"/>
              <w:bottom w:val="single" w:sz="4" w:space="0" w:color="000000"/>
              <w:right w:val="single" w:sz="4" w:space="0" w:color="000000"/>
            </w:tcBorders>
          </w:tcPr>
          <w:p w14:paraId="06D814FD"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14:paraId="2AA9F0AC" w14:textId="77777777" w:rsidR="001B1A1F" w:rsidRPr="00D13CD7" w:rsidRDefault="001B1A1F" w:rsidP="0062257B">
            <w:pPr>
              <w:ind w:left="75" w:right="142"/>
              <w:rPr>
                <w:rFonts w:asciiTheme="minorHAnsi" w:hAnsiTheme="minorHAnsi" w:cstheme="minorHAnsi"/>
                <w:bCs/>
                <w:spacing w:val="-2"/>
                <w:sz w:val="20"/>
                <w:szCs w:val="20"/>
                <w:lang w:val="nn-NO"/>
              </w:rPr>
            </w:pPr>
          </w:p>
        </w:tc>
        <w:tc>
          <w:tcPr>
            <w:tcW w:w="4961" w:type="dxa"/>
            <w:vMerge/>
            <w:tcBorders>
              <w:left w:val="single" w:sz="4" w:space="0" w:color="000000"/>
              <w:bottom w:val="single" w:sz="4" w:space="0" w:color="000000"/>
              <w:right w:val="single" w:sz="4" w:space="0" w:color="000000"/>
            </w:tcBorders>
          </w:tcPr>
          <w:p w14:paraId="5482CA41" w14:textId="77777777" w:rsidR="001B1A1F" w:rsidRPr="00D13CD7" w:rsidRDefault="001B1A1F" w:rsidP="0062257B">
            <w:pPr>
              <w:ind w:left="142" w:right="142"/>
              <w:rPr>
                <w:rFonts w:asciiTheme="minorHAnsi" w:hAnsiTheme="minorHAnsi" w:cstheme="minorHAnsi"/>
                <w:sz w:val="20"/>
                <w:szCs w:val="20"/>
                <w:lang w:val="nn-NO"/>
              </w:rPr>
            </w:pPr>
          </w:p>
        </w:tc>
        <w:tc>
          <w:tcPr>
            <w:tcW w:w="6109" w:type="dxa"/>
            <w:vMerge/>
            <w:tcBorders>
              <w:left w:val="single" w:sz="4" w:space="0" w:color="000000"/>
              <w:bottom w:val="single" w:sz="4" w:space="0" w:color="000000"/>
              <w:right w:val="single" w:sz="4" w:space="0" w:color="000000"/>
            </w:tcBorders>
          </w:tcPr>
          <w:p w14:paraId="3895FC4D"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710CC1" w14:paraId="46CC3799"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3CBFC4CC"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14:paraId="23EDA2A6"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
          <w:p w14:paraId="6E857A4A"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11B16DBC" w14:textId="77777777"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4961" w:type="dxa"/>
            <w:tcBorders>
              <w:top w:val="single" w:sz="4" w:space="0" w:color="000000"/>
              <w:left w:val="single" w:sz="4" w:space="0" w:color="000000"/>
              <w:bottom w:val="single" w:sz="4" w:space="0" w:color="000000"/>
              <w:right w:val="single" w:sz="4" w:space="0" w:color="000000"/>
            </w:tcBorders>
          </w:tcPr>
          <w:p w14:paraId="5ECB7AB8"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Obligatorisk oppmøte på </w:t>
            </w:r>
            <w:proofErr w:type="spellStart"/>
            <w:r w:rsidRPr="00D13CD7">
              <w:rPr>
                <w:rFonts w:asciiTheme="minorHAnsi" w:hAnsiTheme="minorHAnsi" w:cstheme="minorHAnsi"/>
                <w:i/>
                <w:sz w:val="20"/>
                <w:szCs w:val="20"/>
                <w:lang w:val="nn-NO"/>
              </w:rPr>
              <w:t>labøvingar</w:t>
            </w:r>
            <w:proofErr w:type="spellEnd"/>
            <w:r w:rsidRPr="00D13CD7">
              <w:rPr>
                <w:rFonts w:asciiTheme="minorHAnsi" w:hAnsiTheme="minorHAnsi" w:cstheme="minorHAnsi"/>
                <w:i/>
                <w:sz w:val="20"/>
                <w:szCs w:val="20"/>
                <w:lang w:val="nn-NO"/>
              </w:rPr>
              <w:t xml:space="preserve"> (8 av 10)</w:t>
            </w:r>
          </w:p>
          <w:p w14:paraId="3F2FD23D"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w:t>
            </w:r>
            <w:proofErr w:type="spellStart"/>
            <w:r w:rsidRPr="00D13CD7">
              <w:rPr>
                <w:rFonts w:asciiTheme="minorHAnsi" w:hAnsiTheme="minorHAnsi" w:cstheme="minorHAnsi"/>
                <w:i/>
                <w:sz w:val="20"/>
                <w:szCs w:val="20"/>
                <w:lang w:val="nn-NO"/>
              </w:rPr>
              <w:t>Labrapport</w:t>
            </w:r>
            <w:proofErr w:type="spellEnd"/>
            <w:r w:rsidRPr="00D13CD7">
              <w:rPr>
                <w:rFonts w:asciiTheme="minorHAnsi" w:hAnsiTheme="minorHAnsi" w:cstheme="minorHAnsi"/>
                <w:i/>
                <w:sz w:val="20"/>
                <w:szCs w:val="20"/>
                <w:lang w:val="nn-NO"/>
              </w:rPr>
              <w:t>. Godkjend obligatorisk aktivitet er gyldig i (tal på) påfølgande semester etter godkjenninga.</w:t>
            </w:r>
          </w:p>
          <w:p w14:paraId="28A14F7E"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Godkjent obligatorisk aktivitet er gyldig i (tal på) påfølgande semester etter godkjenninga.[</w:t>
            </w:r>
            <w:proofErr w:type="spellStart"/>
            <w:r w:rsidRPr="00D13CD7">
              <w:rPr>
                <w:rFonts w:asciiTheme="minorHAnsi" w:hAnsiTheme="minorHAnsi" w:cstheme="minorHAnsi"/>
                <w:i/>
                <w:sz w:val="20"/>
                <w:szCs w:val="20"/>
                <w:lang w:val="nn-NO"/>
              </w:rPr>
              <w:t>Compulsory</w:t>
            </w:r>
            <w:proofErr w:type="spellEnd"/>
            <w:r w:rsidRPr="00D13CD7">
              <w:rPr>
                <w:rFonts w:asciiTheme="minorHAnsi" w:hAnsiTheme="minorHAnsi" w:cstheme="minorHAnsi"/>
                <w:i/>
                <w:sz w:val="20"/>
                <w:szCs w:val="20"/>
                <w:lang w:val="nn-NO"/>
              </w:rPr>
              <w:t xml:space="preserve"> </w:t>
            </w:r>
            <w:proofErr w:type="spellStart"/>
            <w:r w:rsidRPr="00D13CD7">
              <w:rPr>
                <w:rFonts w:asciiTheme="minorHAnsi" w:hAnsiTheme="minorHAnsi" w:cstheme="minorHAnsi"/>
                <w:i/>
                <w:sz w:val="20"/>
                <w:szCs w:val="20"/>
                <w:lang w:val="nn-NO"/>
              </w:rPr>
              <w:t>assignments</w:t>
            </w:r>
            <w:proofErr w:type="spellEnd"/>
            <w:r w:rsidRPr="00D13CD7">
              <w:rPr>
                <w:rFonts w:asciiTheme="minorHAnsi" w:hAnsiTheme="minorHAnsi" w:cstheme="minorHAnsi"/>
                <w:i/>
                <w:sz w:val="20"/>
                <w:szCs w:val="20"/>
                <w:lang w:val="nn-NO"/>
              </w:rPr>
              <w:t xml:space="preserve"> are valid for X </w:t>
            </w:r>
            <w:proofErr w:type="spellStart"/>
            <w:r w:rsidRPr="00D13CD7">
              <w:rPr>
                <w:rStyle w:val="equivalent"/>
                <w:sz w:val="20"/>
                <w:szCs w:val="20"/>
                <w:lang w:val="nn-NO"/>
              </w:rPr>
              <w:t>subsequent</w:t>
            </w:r>
            <w:proofErr w:type="spellEnd"/>
            <w:r w:rsidRPr="00D13CD7">
              <w:rPr>
                <w:rFonts w:asciiTheme="minorHAnsi" w:hAnsiTheme="minorHAnsi" w:cstheme="minorHAnsi"/>
                <w:i/>
                <w:sz w:val="20"/>
                <w:szCs w:val="20"/>
                <w:lang w:val="nn-NO"/>
              </w:rPr>
              <w:t xml:space="preserve"> semesters].</w:t>
            </w:r>
          </w:p>
        </w:tc>
        <w:tc>
          <w:tcPr>
            <w:tcW w:w="6109" w:type="dxa"/>
            <w:tcBorders>
              <w:top w:val="single" w:sz="4" w:space="0" w:color="000000"/>
              <w:left w:val="single" w:sz="4" w:space="0" w:color="000000"/>
              <w:bottom w:val="single" w:sz="4" w:space="0" w:color="000000"/>
              <w:right w:val="single" w:sz="4" w:space="0" w:color="000000"/>
            </w:tcBorders>
          </w:tcPr>
          <w:p w14:paraId="4F736CBD"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14:paraId="1A1F71F1" w14:textId="77777777" w:rsidR="001B1A1F" w:rsidRPr="00D13CD7" w:rsidRDefault="001B1A1F" w:rsidP="0062257B">
            <w:pPr>
              <w:ind w:left="142" w:right="155"/>
              <w:rPr>
                <w:rFonts w:asciiTheme="minorHAnsi" w:hAnsiTheme="minorHAnsi" w:cstheme="minorHAnsi"/>
                <w:sz w:val="20"/>
                <w:szCs w:val="20"/>
                <w:lang w:val="nn-NO"/>
              </w:rPr>
            </w:pPr>
          </w:p>
          <w:p w14:paraId="4362F7E0"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710CC1" w14:paraId="6F724C40"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237DBFA7" w14:textId="77777777" w:rsidR="001B1A1F" w:rsidRPr="00D13CD7" w:rsidRDefault="001B1A1F" w:rsidP="0062257B">
            <w:pPr>
              <w:spacing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14:paraId="2A2E1FB1" w14:textId="77777777" w:rsidR="001B1A1F" w:rsidRPr="00D13CD7" w:rsidRDefault="001B1A1F" w:rsidP="0062257B">
            <w:pPr>
              <w:spacing w:line="272" w:lineRule="exact"/>
              <w:ind w:left="38" w:right="67"/>
              <w:rPr>
                <w:rFonts w:asciiTheme="minorHAnsi" w:hAnsiTheme="minorHAnsi" w:cstheme="minorHAnsi"/>
                <w:b/>
                <w:bCs/>
                <w:spacing w:val="-2"/>
                <w:sz w:val="20"/>
                <w:szCs w:val="20"/>
                <w:lang w:val="nn-NO"/>
              </w:rPr>
            </w:pPr>
          </w:p>
          <w:p w14:paraId="4682A1B7" w14:textId="77777777" w:rsidR="001B1A1F" w:rsidRPr="00D13CD7" w:rsidRDefault="001B1A1F" w:rsidP="0062257B">
            <w:pPr>
              <w:spacing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1C82D036" w14:textId="77777777"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4961" w:type="dxa"/>
            <w:tcBorders>
              <w:top w:val="single" w:sz="4" w:space="0" w:color="000000"/>
              <w:left w:val="single" w:sz="4" w:space="0" w:color="000000"/>
              <w:bottom w:val="single" w:sz="4" w:space="0" w:color="000000"/>
              <w:right w:val="single" w:sz="4" w:space="0" w:color="000000"/>
            </w:tcBorders>
          </w:tcPr>
          <w:p w14:paraId="617A5C37"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14:paraId="6D6916E3" w14:textId="77777777" w:rsidR="0038729C" w:rsidRDefault="0038729C" w:rsidP="0038729C">
            <w:pPr>
              <w:pStyle w:val="Listeavsnitt"/>
              <w:numPr>
                <w:ilvl w:val="0"/>
                <w:numId w:val="4"/>
              </w:numPr>
              <w:ind w:left="569" w:right="142"/>
              <w:rPr>
                <w:rFonts w:asciiTheme="minorHAnsi" w:hAnsiTheme="minorHAnsi" w:cstheme="minorHAnsi"/>
                <w:i/>
                <w:sz w:val="20"/>
                <w:szCs w:val="20"/>
                <w:lang w:val="nb-NO"/>
              </w:rPr>
            </w:pPr>
            <w:proofErr w:type="spellStart"/>
            <w:r>
              <w:rPr>
                <w:rFonts w:asciiTheme="minorHAnsi" w:hAnsiTheme="minorHAnsi" w:cstheme="minorHAnsi"/>
                <w:i/>
                <w:sz w:val="20"/>
                <w:szCs w:val="20"/>
                <w:lang w:val="nb-NO"/>
              </w:rPr>
              <w:t>S</w:t>
            </w:r>
            <w:r w:rsidRPr="0038729C">
              <w:rPr>
                <w:rFonts w:asciiTheme="minorHAnsi" w:hAnsiTheme="minorHAnsi" w:cstheme="minorHAnsi"/>
                <w:i/>
                <w:sz w:val="20"/>
                <w:szCs w:val="20"/>
                <w:lang w:val="nb-NO"/>
              </w:rPr>
              <w:t>kriftleg</w:t>
            </w:r>
            <w:proofErr w:type="spellEnd"/>
            <w:r w:rsidRPr="0038729C">
              <w:rPr>
                <w:rFonts w:asciiTheme="minorHAnsi" w:hAnsiTheme="minorHAnsi" w:cstheme="minorHAnsi"/>
                <w:i/>
                <w:sz w:val="20"/>
                <w:szCs w:val="20"/>
                <w:lang w:val="nb-NO"/>
              </w:rPr>
              <w:t xml:space="preserve"> eksamen (4t). Midtveiseksamen og/eller innleverte arbeider kan gjelde inntil </w:t>
            </w:r>
            <w:proofErr w:type="gramStart"/>
            <w:r w:rsidRPr="0038729C">
              <w:rPr>
                <w:rFonts w:asciiTheme="minorHAnsi" w:hAnsiTheme="minorHAnsi" w:cstheme="minorHAnsi"/>
                <w:i/>
                <w:sz w:val="20"/>
                <w:szCs w:val="20"/>
                <w:lang w:val="nb-NO"/>
              </w:rPr>
              <w:t>25%</w:t>
            </w:r>
            <w:proofErr w:type="gramEnd"/>
            <w:r w:rsidRPr="0038729C">
              <w:rPr>
                <w:rFonts w:asciiTheme="minorHAnsi" w:hAnsiTheme="minorHAnsi" w:cstheme="minorHAnsi"/>
                <w:i/>
                <w:sz w:val="20"/>
                <w:szCs w:val="20"/>
                <w:lang w:val="nb-NO"/>
              </w:rPr>
              <w:t xml:space="preserve"> av </w:t>
            </w:r>
            <w:proofErr w:type="spellStart"/>
            <w:r w:rsidRPr="0038729C">
              <w:rPr>
                <w:rFonts w:asciiTheme="minorHAnsi" w:hAnsiTheme="minorHAnsi" w:cstheme="minorHAnsi"/>
                <w:i/>
                <w:sz w:val="20"/>
                <w:szCs w:val="20"/>
                <w:lang w:val="nb-NO"/>
              </w:rPr>
              <w:t>endeleg</w:t>
            </w:r>
            <w:proofErr w:type="spellEnd"/>
            <w:r w:rsidRPr="0038729C">
              <w:rPr>
                <w:rFonts w:asciiTheme="minorHAnsi" w:hAnsiTheme="minorHAnsi" w:cstheme="minorHAnsi"/>
                <w:i/>
                <w:sz w:val="20"/>
                <w:szCs w:val="20"/>
                <w:lang w:val="nb-NO"/>
              </w:rPr>
              <w:t xml:space="preserve"> karakter. </w:t>
            </w:r>
          </w:p>
          <w:p w14:paraId="5B067DB7" w14:textId="77777777" w:rsidR="0038729C" w:rsidRDefault="0038729C" w:rsidP="0038729C">
            <w:pPr>
              <w:pStyle w:val="Listeavsnitt"/>
              <w:numPr>
                <w:ilvl w:val="0"/>
                <w:numId w:val="4"/>
              </w:numPr>
              <w:ind w:left="569" w:right="142"/>
              <w:rPr>
                <w:rFonts w:asciiTheme="minorHAnsi" w:hAnsiTheme="minorHAnsi" w:cstheme="minorHAnsi"/>
                <w:i/>
                <w:sz w:val="20"/>
                <w:szCs w:val="20"/>
                <w:lang w:val="nb-NO"/>
              </w:rPr>
            </w:pPr>
            <w:r w:rsidRPr="0038729C">
              <w:rPr>
                <w:rFonts w:asciiTheme="minorHAnsi" w:hAnsiTheme="minorHAnsi" w:cstheme="minorHAnsi"/>
                <w:i/>
                <w:sz w:val="20"/>
                <w:szCs w:val="20"/>
                <w:lang w:val="nb-NO"/>
              </w:rPr>
              <w:t xml:space="preserve">Dersom det er få </w:t>
            </w:r>
            <w:proofErr w:type="spellStart"/>
            <w:r w:rsidRPr="0038729C">
              <w:rPr>
                <w:rFonts w:asciiTheme="minorHAnsi" w:hAnsiTheme="minorHAnsi" w:cstheme="minorHAnsi"/>
                <w:i/>
                <w:sz w:val="20"/>
                <w:szCs w:val="20"/>
                <w:lang w:val="nb-NO"/>
              </w:rPr>
              <w:t>deltakarar</w:t>
            </w:r>
            <w:proofErr w:type="spellEnd"/>
            <w:r w:rsidRPr="0038729C">
              <w:rPr>
                <w:rFonts w:asciiTheme="minorHAnsi" w:hAnsiTheme="minorHAnsi" w:cstheme="minorHAnsi"/>
                <w:i/>
                <w:sz w:val="20"/>
                <w:szCs w:val="20"/>
                <w:lang w:val="nb-NO"/>
              </w:rPr>
              <w:t xml:space="preserve"> på kurset kan det bli </w:t>
            </w:r>
            <w:proofErr w:type="spellStart"/>
            <w:r w:rsidRPr="0038729C">
              <w:rPr>
                <w:rFonts w:asciiTheme="minorHAnsi" w:hAnsiTheme="minorHAnsi" w:cstheme="minorHAnsi"/>
                <w:i/>
                <w:sz w:val="20"/>
                <w:szCs w:val="20"/>
                <w:lang w:val="nb-NO"/>
              </w:rPr>
              <w:t>munnleg</w:t>
            </w:r>
            <w:proofErr w:type="spellEnd"/>
            <w:r w:rsidRPr="0038729C">
              <w:rPr>
                <w:rFonts w:asciiTheme="minorHAnsi" w:hAnsiTheme="minorHAnsi" w:cstheme="minorHAnsi"/>
                <w:i/>
                <w:sz w:val="20"/>
                <w:szCs w:val="20"/>
                <w:lang w:val="nb-NO"/>
              </w:rPr>
              <w:t xml:space="preserve"> eksamen. </w:t>
            </w:r>
          </w:p>
          <w:p w14:paraId="4D1FAE7A" w14:textId="78C7EA79" w:rsidR="0038729C" w:rsidRPr="0038729C" w:rsidRDefault="0038729C" w:rsidP="0038729C">
            <w:pPr>
              <w:pStyle w:val="Listeavsnitt"/>
              <w:numPr>
                <w:ilvl w:val="0"/>
                <w:numId w:val="4"/>
              </w:numPr>
              <w:ind w:left="569" w:right="142"/>
              <w:rPr>
                <w:rFonts w:asciiTheme="minorHAnsi" w:hAnsiTheme="minorHAnsi" w:cstheme="minorHAnsi"/>
                <w:i/>
                <w:sz w:val="20"/>
                <w:szCs w:val="20"/>
                <w:lang w:val="nb-NO"/>
              </w:rPr>
            </w:pPr>
          </w:p>
          <w:p w14:paraId="3AFC761C"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p>
          <w:p w14:paraId="024BF3D5" w14:textId="77777777" w:rsidR="001B1A1F" w:rsidRPr="00D13CD7" w:rsidRDefault="001B1A1F" w:rsidP="0062257B">
            <w:pPr>
              <w:ind w:left="142" w:right="142"/>
              <w:rPr>
                <w:rFonts w:asciiTheme="minorHAnsi" w:hAnsiTheme="minorHAnsi" w:cstheme="minorHAnsi"/>
                <w:i/>
                <w:sz w:val="20"/>
                <w:szCs w:val="20"/>
              </w:rPr>
            </w:pPr>
            <w:r w:rsidRPr="00D13CD7">
              <w:rPr>
                <w:rFonts w:asciiTheme="minorHAnsi" w:hAnsiTheme="minorHAnsi" w:cstheme="minorHAnsi"/>
                <w:i/>
                <w:sz w:val="20"/>
                <w:szCs w:val="20"/>
              </w:rPr>
              <w:t>[The forms of assessment are:</w:t>
            </w:r>
          </w:p>
          <w:p w14:paraId="36D5D5D2"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 …% </w:t>
            </w:r>
            <w:proofErr w:type="spellStart"/>
            <w:r w:rsidRPr="00D13CD7">
              <w:rPr>
                <w:rFonts w:asciiTheme="minorHAnsi" w:hAnsiTheme="minorHAnsi" w:cstheme="minorHAnsi"/>
                <w:i/>
                <w:sz w:val="20"/>
                <w:szCs w:val="20"/>
                <w:lang w:val="nn-NO"/>
              </w:rPr>
              <w:t>of</w:t>
            </w:r>
            <w:proofErr w:type="spellEnd"/>
            <w:r w:rsidRPr="00D13CD7">
              <w:rPr>
                <w:rFonts w:asciiTheme="minorHAnsi" w:hAnsiTheme="minorHAnsi" w:cstheme="minorHAnsi"/>
                <w:i/>
                <w:sz w:val="20"/>
                <w:szCs w:val="20"/>
                <w:lang w:val="nn-NO"/>
              </w:rPr>
              <w:t xml:space="preserve"> total grade.</w:t>
            </w:r>
          </w:p>
          <w:p w14:paraId="4478AFE9"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rPr>
            </w:pPr>
            <w:r w:rsidRPr="00D13CD7">
              <w:rPr>
                <w:rFonts w:asciiTheme="minorHAnsi" w:hAnsiTheme="minorHAnsi" w:cstheme="minorHAnsi"/>
                <w:i/>
                <w:sz w:val="20"/>
                <w:szCs w:val="20"/>
              </w:rPr>
              <w:t>Written examination (4 hours), 70% of total grade.</w:t>
            </w:r>
          </w:p>
          <w:p w14:paraId="65014739" w14:textId="77777777"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lastRenderedPageBreak/>
              <w:t>….   ]</w:t>
            </w:r>
          </w:p>
        </w:tc>
        <w:tc>
          <w:tcPr>
            <w:tcW w:w="6109" w:type="dxa"/>
            <w:tcBorders>
              <w:top w:val="single" w:sz="4" w:space="0" w:color="000000"/>
              <w:left w:val="single" w:sz="4" w:space="0" w:color="000000"/>
              <w:bottom w:val="single" w:sz="4" w:space="0" w:color="000000"/>
              <w:right w:val="single" w:sz="4" w:space="0" w:color="000000"/>
            </w:tcBorders>
          </w:tcPr>
          <w:p w14:paraId="7D163DC7" w14:textId="77777777" w:rsidR="001B1A1F" w:rsidRPr="004415B3" w:rsidRDefault="001B1A1F" w:rsidP="0062257B">
            <w:pPr>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lastRenderedPageBreak/>
              <w:t xml:space="preserve">Gi ei oversikt over vurderingsformene (eksempel skriftleg, munnleg, </w:t>
            </w:r>
            <w:proofErr w:type="spellStart"/>
            <w:r w:rsidRPr="004415B3">
              <w:rPr>
                <w:rFonts w:asciiTheme="minorHAnsi" w:hAnsiTheme="minorHAnsi" w:cstheme="minorHAnsi"/>
                <w:sz w:val="20"/>
                <w:szCs w:val="20"/>
                <w:lang w:val="nn-NO"/>
              </w:rPr>
              <w:t>hjemmeeksamen</w:t>
            </w:r>
            <w:proofErr w:type="spellEnd"/>
            <w:r w:rsidRPr="004415B3">
              <w:rPr>
                <w:rFonts w:asciiTheme="minorHAnsi" w:hAnsiTheme="minorHAnsi" w:cstheme="minorHAnsi"/>
                <w:sz w:val="20"/>
                <w:szCs w:val="20"/>
                <w:lang w:val="nn-NO"/>
              </w:rPr>
              <w:t xml:space="preserve">) som blir brukte for å vurdere om læringsutbytet er oppnådd. Vis gjerne til dei læringsutbyta som vurderings-formene skal vurdere </w:t>
            </w:r>
            <w:proofErr w:type="spellStart"/>
            <w:r w:rsidRPr="004415B3">
              <w:rPr>
                <w:rFonts w:asciiTheme="minorHAnsi" w:hAnsiTheme="minorHAnsi" w:cstheme="minorHAnsi"/>
                <w:sz w:val="20"/>
                <w:szCs w:val="20"/>
                <w:lang w:val="nn-NO"/>
              </w:rPr>
              <w:t>oppnåinga</w:t>
            </w:r>
            <w:proofErr w:type="spellEnd"/>
            <w:r w:rsidRPr="004415B3">
              <w:rPr>
                <w:rFonts w:asciiTheme="minorHAnsi" w:hAnsiTheme="minorHAnsi" w:cstheme="minorHAnsi"/>
                <w:sz w:val="20"/>
                <w:szCs w:val="20"/>
                <w:lang w:val="nn-NO"/>
              </w:rPr>
              <w:t xml:space="preserve"> av.</w:t>
            </w:r>
          </w:p>
          <w:p w14:paraId="594D06F5" w14:textId="77777777" w:rsidR="001B1A1F" w:rsidRPr="004415B3" w:rsidRDefault="001B1A1F" w:rsidP="0062257B">
            <w:pPr>
              <w:ind w:left="142" w:right="155"/>
              <w:rPr>
                <w:rFonts w:asciiTheme="minorHAnsi" w:hAnsiTheme="minorHAnsi" w:cstheme="minorHAnsi"/>
                <w:sz w:val="20"/>
                <w:szCs w:val="20"/>
                <w:lang w:val="nn-NO"/>
              </w:rPr>
            </w:pPr>
          </w:p>
          <w:p w14:paraId="7B10D505"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14:paraId="4FC90FDC"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C27847" w14:paraId="203E5599" w14:textId="77777777" w:rsidTr="00672838">
        <w:trPr>
          <w:trHeight w:val="1417"/>
        </w:trPr>
        <w:tc>
          <w:tcPr>
            <w:tcW w:w="2231" w:type="dxa"/>
            <w:tcBorders>
              <w:top w:val="single" w:sz="4" w:space="0" w:color="000000"/>
              <w:left w:val="single" w:sz="4" w:space="0" w:color="000000"/>
              <w:bottom w:val="single" w:sz="4" w:space="0" w:color="000000"/>
              <w:right w:val="single" w:sz="4" w:space="0" w:color="000000"/>
            </w:tcBorders>
          </w:tcPr>
          <w:p w14:paraId="0EE43195"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14:paraId="634EDE32"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
          <w:p w14:paraId="63AEFF6D"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14:paraId="4B89DB94"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4961" w:type="dxa"/>
            <w:tcBorders>
              <w:top w:val="single" w:sz="4" w:space="0" w:color="000000"/>
              <w:left w:val="single" w:sz="4" w:space="0" w:color="000000"/>
              <w:bottom w:val="single" w:sz="4" w:space="0" w:color="000000"/>
              <w:right w:val="single" w:sz="4" w:space="0" w:color="000000"/>
            </w:tcBorders>
          </w:tcPr>
          <w:p w14:paraId="2485ED79" w14:textId="65941861" w:rsidR="001B1A1F" w:rsidRPr="00D13CD7" w:rsidRDefault="0038729C" w:rsidP="0062257B">
            <w:pPr>
              <w:spacing w:line="272" w:lineRule="exact"/>
              <w:ind w:left="142" w:right="142"/>
              <w:rPr>
                <w:rFonts w:asciiTheme="minorHAnsi" w:hAnsiTheme="minorHAnsi" w:cstheme="minorHAnsi"/>
                <w:bCs/>
                <w:sz w:val="20"/>
                <w:szCs w:val="20"/>
                <w:lang w:val="nn-NO"/>
              </w:rPr>
            </w:pPr>
            <w:r w:rsidRPr="00710CC1">
              <w:rPr>
                <w:rFonts w:asciiTheme="minorHAnsi" w:hAnsiTheme="minorHAnsi" w:cstheme="minorHAnsi"/>
                <w:i/>
                <w:sz w:val="20"/>
                <w:szCs w:val="20"/>
                <w:lang w:val="nn-NO"/>
              </w:rPr>
              <w:t>Tillatne hjelpemiddel ved avsluttande eksamen: Matematisk formelsamling, enkel kalkulator i samsvar med modell oppført i fakultetets reglar</w:t>
            </w:r>
            <w:r w:rsidR="005208A5" w:rsidRPr="00710CC1">
              <w:rPr>
                <w:rFonts w:asciiTheme="minorHAnsi" w:hAnsiTheme="minorHAnsi" w:cstheme="minorHAnsi"/>
                <w:i/>
                <w:sz w:val="20"/>
                <w:szCs w:val="20"/>
                <w:lang w:val="nn-NO"/>
              </w:rPr>
              <w:t>, molekylbyggesett</w:t>
            </w:r>
            <w:r w:rsidRPr="00710CC1">
              <w:rPr>
                <w:rFonts w:asciiTheme="minorHAnsi" w:hAnsiTheme="minorHAnsi" w:cstheme="minorHAnsi"/>
                <w:i/>
                <w:sz w:val="20"/>
                <w:szCs w:val="20"/>
                <w:lang w:val="nn-NO"/>
              </w:rPr>
              <w:t xml:space="preserve"> og 5 A4-sider med studentane sine eigne notat.</w:t>
            </w:r>
          </w:p>
          <w:p w14:paraId="40F41087" w14:textId="697F3A05" w:rsidR="001B1A1F" w:rsidRPr="00D13CD7" w:rsidRDefault="001B1A1F" w:rsidP="0062257B">
            <w:pPr>
              <w:spacing w:line="272" w:lineRule="exact"/>
              <w:ind w:left="142" w:right="142"/>
              <w:rPr>
                <w:rFonts w:asciiTheme="minorHAnsi" w:hAnsiTheme="minorHAnsi" w:cstheme="minorHAnsi"/>
                <w:bCs/>
                <w:i/>
                <w:sz w:val="20"/>
                <w:szCs w:val="20"/>
                <w:lang w:val="nn-NO"/>
              </w:rPr>
            </w:pP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14:paraId="20729487" w14:textId="77777777" w:rsidTr="00425D71">
              <w:trPr>
                <w:trHeight w:val="2897"/>
              </w:trPr>
              <w:tc>
                <w:tcPr>
                  <w:tcW w:w="5946" w:type="dxa"/>
                </w:tcPr>
                <w:p w14:paraId="762E7767" w14:textId="138AEA4F" w:rsidR="001B1A1F" w:rsidRPr="005208A5" w:rsidRDefault="001B1A1F" w:rsidP="005208A5">
                  <w:pPr>
                    <w:spacing w:line="272" w:lineRule="exact"/>
                    <w:ind w:left="465" w:right="142"/>
                    <w:rPr>
                      <w:rFonts w:asciiTheme="minorHAnsi" w:hAnsiTheme="minorHAnsi" w:cstheme="minorHAnsi"/>
                      <w:bCs/>
                      <w:sz w:val="20"/>
                      <w:szCs w:val="20"/>
                      <w:lang w:val="nn-NO"/>
                    </w:rPr>
                  </w:pPr>
                </w:p>
                <w:p w14:paraId="6FA7B03D" w14:textId="77777777" w:rsidR="00425D71" w:rsidRPr="00D13CD7" w:rsidRDefault="000214C6" w:rsidP="0062257B">
                  <w:pPr>
                    <w:spacing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14:paraId="0F2114D1" w14:textId="77777777" w:rsidR="001B1A1F" w:rsidRPr="00D13CD7" w:rsidRDefault="001B1A1F" w:rsidP="00656634">
                  <w:pPr>
                    <w:pStyle w:val="Listeavsnitt"/>
                    <w:numPr>
                      <w:ilvl w:val="0"/>
                      <w:numId w:val="14"/>
                    </w:numPr>
                    <w:spacing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14:paraId="032844C3" w14:textId="77777777" w:rsidR="001B1A1F" w:rsidRPr="00D13CD7" w:rsidRDefault="001B1A1F" w:rsidP="00656634">
                  <w:pPr>
                    <w:pStyle w:val="Listeavsnitt"/>
                    <w:numPr>
                      <w:ilvl w:val="0"/>
                      <w:numId w:val="14"/>
                    </w:numPr>
                    <w:spacing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14:paraId="3AE28E1C" w14:textId="77777777" w:rsidR="001B1A1F" w:rsidRPr="00D13CD7" w:rsidRDefault="001B1A1F" w:rsidP="00656634">
                  <w:pPr>
                    <w:pStyle w:val="Listeavsnitt"/>
                    <w:numPr>
                      <w:ilvl w:val="0"/>
                      <w:numId w:val="14"/>
                    </w:numPr>
                    <w:spacing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14:paraId="66B8CD0B" w14:textId="77777777" w:rsidR="001B1A1F" w:rsidRPr="00D13CD7" w:rsidRDefault="001B1A1F" w:rsidP="0062257B">
            <w:pPr>
              <w:spacing w:line="272" w:lineRule="exact"/>
              <w:ind w:left="142" w:right="142"/>
              <w:rPr>
                <w:rFonts w:asciiTheme="minorHAnsi" w:hAnsiTheme="minorHAnsi" w:cstheme="minorHAnsi"/>
                <w:b/>
                <w:bCs/>
                <w:sz w:val="20"/>
                <w:szCs w:val="20"/>
                <w:lang w:val="nn-NO"/>
              </w:rPr>
            </w:pPr>
          </w:p>
        </w:tc>
        <w:tc>
          <w:tcPr>
            <w:tcW w:w="6109" w:type="dxa"/>
            <w:tcBorders>
              <w:top w:val="single" w:sz="4" w:space="0" w:color="000000"/>
              <w:left w:val="single" w:sz="4" w:space="0" w:color="000000"/>
              <w:bottom w:val="single" w:sz="4" w:space="0" w:color="000000"/>
              <w:right w:val="single" w:sz="4" w:space="0" w:color="000000"/>
            </w:tcBorders>
          </w:tcPr>
          <w:p w14:paraId="5A9EFC35" w14:textId="77777777" w:rsidR="001B1A1F" w:rsidRPr="00554108" w:rsidRDefault="001B1A1F" w:rsidP="0062257B">
            <w:pPr>
              <w:ind w:left="142" w:right="155"/>
              <w:rPr>
                <w:rFonts w:asciiTheme="minorHAnsi" w:hAnsiTheme="minorHAnsi" w:cstheme="minorHAnsi"/>
                <w:sz w:val="20"/>
                <w:szCs w:val="20"/>
                <w:lang w:val="nb-NO"/>
              </w:rPr>
            </w:pPr>
            <w:r w:rsidRPr="00554108">
              <w:rPr>
                <w:rFonts w:asciiTheme="minorHAnsi" w:hAnsiTheme="minorHAnsi" w:cstheme="minorHAnsi"/>
                <w:sz w:val="20"/>
                <w:szCs w:val="20"/>
                <w:lang w:val="nb-NO"/>
              </w:rPr>
              <w:t xml:space="preserve">Skal </w:t>
            </w:r>
            <w:proofErr w:type="spellStart"/>
            <w:r w:rsidRPr="00554108">
              <w:rPr>
                <w:rFonts w:asciiTheme="minorHAnsi" w:hAnsiTheme="minorHAnsi" w:cstheme="minorHAnsi"/>
                <w:sz w:val="20"/>
                <w:szCs w:val="20"/>
                <w:lang w:val="nb-NO"/>
              </w:rPr>
              <w:t>fyllast</w:t>
            </w:r>
            <w:proofErr w:type="spellEnd"/>
            <w:r w:rsidRPr="00554108">
              <w:rPr>
                <w:rFonts w:asciiTheme="minorHAnsi" w:hAnsiTheme="minorHAnsi" w:cstheme="minorHAnsi"/>
                <w:sz w:val="20"/>
                <w:szCs w:val="20"/>
                <w:lang w:val="nb-NO"/>
              </w:rPr>
              <w:t xml:space="preserve"> ut der det er aktuelt. Skriv Ingen dersom ingen </w:t>
            </w:r>
            <w:proofErr w:type="spellStart"/>
            <w:r w:rsidRPr="00554108">
              <w:rPr>
                <w:rFonts w:asciiTheme="minorHAnsi" w:hAnsiTheme="minorHAnsi" w:cstheme="minorHAnsi"/>
                <w:sz w:val="20"/>
                <w:szCs w:val="20"/>
                <w:lang w:val="nb-NO"/>
              </w:rPr>
              <w:t>hjelpemidlar</w:t>
            </w:r>
            <w:proofErr w:type="spellEnd"/>
            <w:r w:rsidRPr="00554108">
              <w:rPr>
                <w:rFonts w:asciiTheme="minorHAnsi" w:hAnsiTheme="minorHAnsi" w:cstheme="minorHAnsi"/>
                <w:sz w:val="20"/>
                <w:szCs w:val="20"/>
                <w:lang w:val="nb-NO"/>
              </w:rPr>
              <w:t xml:space="preserve"> er tillatt.</w:t>
            </w:r>
          </w:p>
        </w:tc>
      </w:tr>
      <w:tr w:rsidR="001B1A1F" w:rsidRPr="00710CC1" w14:paraId="0FA5F222"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126687FB"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14:paraId="027B60E9"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
          <w:p w14:paraId="52416B03"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32B33DEA"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4961" w:type="dxa"/>
            <w:tcBorders>
              <w:top w:val="single" w:sz="4" w:space="0" w:color="000000"/>
              <w:left w:val="single" w:sz="4" w:space="0" w:color="000000"/>
              <w:bottom w:val="single" w:sz="4" w:space="0" w:color="000000"/>
              <w:right w:val="single" w:sz="4" w:space="0" w:color="000000"/>
            </w:tcBorders>
          </w:tcPr>
          <w:p w14:paraId="215B131A" w14:textId="77777777" w:rsidR="001B1A1F" w:rsidRPr="004415B3" w:rsidRDefault="001B1A1F"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w:t>
            </w:r>
            <w:r w:rsidR="00B87BE5" w:rsidRPr="00D13CD7">
              <w:rPr>
                <w:rFonts w:asciiTheme="minorHAnsi" w:hAnsiTheme="minorHAnsi" w:cstheme="minorHAnsi"/>
                <w:i/>
                <w:sz w:val="20"/>
                <w:szCs w:val="20"/>
                <w:lang w:val="nn-NO"/>
              </w:rPr>
              <w:t>vert karakterskalaen A-F nytta.</w:t>
            </w:r>
            <w:r w:rsidRPr="00D13CD7">
              <w:rPr>
                <w:rFonts w:asciiTheme="minorHAnsi" w:hAnsiTheme="minorHAnsi" w:cstheme="minorHAnsi"/>
                <w:i/>
                <w:sz w:val="20"/>
                <w:szCs w:val="20"/>
                <w:lang w:val="nn-NO"/>
              </w:rPr>
              <w:t xml:space="preserve">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14:paraId="3DF87ECC" w14:textId="77777777" w:rsidR="001B1A1F" w:rsidRPr="00D13CD7" w:rsidRDefault="001B1A1F" w:rsidP="0062257B">
            <w:pPr>
              <w:ind w:left="142" w:right="142"/>
              <w:rPr>
                <w:rFonts w:asciiTheme="minorHAnsi" w:eastAsia="SimSun" w:hAnsiTheme="minorHAnsi" w:cstheme="minorHAnsi"/>
                <w:sz w:val="20"/>
                <w:szCs w:val="20"/>
                <w:lang w:val="nn-NO"/>
              </w:rPr>
            </w:pPr>
            <w:r w:rsidRPr="00D13CD7">
              <w:rPr>
                <w:rFonts w:asciiTheme="minorHAnsi" w:eastAsia="SimSun" w:hAnsiTheme="minorHAnsi" w:cstheme="minorHAnsi"/>
                <w:sz w:val="20"/>
                <w:szCs w:val="20"/>
                <w:lang w:val="nn-NO"/>
              </w:rPr>
              <w:t>eller</w:t>
            </w:r>
          </w:p>
          <w:p w14:paraId="0125345A" w14:textId="77777777" w:rsidR="001B1A1F" w:rsidRPr="00D13CD7" w:rsidRDefault="001B1A1F" w:rsidP="0062257B">
            <w:pPr>
              <w:ind w:left="142" w:right="142"/>
              <w:rPr>
                <w:rFonts w:asciiTheme="minorHAnsi" w:eastAsia="SimSun" w:hAnsiTheme="minorHAnsi" w:cstheme="minorHAnsi"/>
                <w:i/>
                <w:sz w:val="20"/>
                <w:szCs w:val="20"/>
                <w:lang w:val="nn-NO"/>
              </w:rPr>
            </w:pPr>
            <w:r w:rsidRPr="00D13CD7">
              <w:rPr>
                <w:rFonts w:asciiTheme="minorHAnsi" w:hAnsiTheme="minorHAnsi" w:cstheme="minorHAnsi"/>
                <w:i/>
                <w:sz w:val="20"/>
                <w:szCs w:val="20"/>
                <w:lang w:val="nn-NO"/>
              </w:rPr>
              <w:t>Bestått/Ikkje bestått [</w:t>
            </w:r>
            <w:r w:rsidRPr="00D13CD7">
              <w:rPr>
                <w:rFonts w:asciiTheme="minorHAnsi" w:eastAsia="SimSun" w:hAnsiTheme="minorHAnsi" w:cstheme="minorHAnsi"/>
                <w:i/>
                <w:sz w:val="20"/>
                <w:szCs w:val="20"/>
                <w:lang w:val="nn-NO"/>
              </w:rPr>
              <w:t xml:space="preserve">Pass/ </w:t>
            </w:r>
            <w:proofErr w:type="spellStart"/>
            <w:r w:rsidRPr="00D13CD7">
              <w:rPr>
                <w:rFonts w:asciiTheme="minorHAnsi" w:eastAsia="SimSun" w:hAnsiTheme="minorHAnsi" w:cstheme="minorHAnsi"/>
                <w:i/>
                <w:sz w:val="20"/>
                <w:szCs w:val="20"/>
                <w:lang w:val="nn-NO"/>
              </w:rPr>
              <w:t>fail</w:t>
            </w:r>
            <w:proofErr w:type="spellEnd"/>
            <w:r w:rsidRPr="00D13CD7">
              <w:rPr>
                <w:rFonts w:asciiTheme="minorHAnsi" w:eastAsia="SimSun" w:hAnsiTheme="minorHAnsi" w:cstheme="minorHAnsi"/>
                <w:i/>
                <w:sz w:val="20"/>
                <w:szCs w:val="20"/>
                <w:lang w:val="nn-NO"/>
              </w:rPr>
              <w:t>]</w:t>
            </w:r>
          </w:p>
        </w:tc>
        <w:tc>
          <w:tcPr>
            <w:tcW w:w="6109" w:type="dxa"/>
            <w:tcBorders>
              <w:top w:val="single" w:sz="4" w:space="0" w:color="000000"/>
              <w:left w:val="single" w:sz="4" w:space="0" w:color="000000"/>
              <w:bottom w:val="single" w:sz="4" w:space="0" w:color="000000"/>
              <w:right w:val="single" w:sz="4" w:space="0" w:color="000000"/>
            </w:tcBorders>
          </w:tcPr>
          <w:p w14:paraId="0B5604D0"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14:paraId="7E03682A" w14:textId="77777777" w:rsidR="001B1A1F" w:rsidRPr="00D13CD7" w:rsidRDefault="001B1A1F" w:rsidP="00F02FAF">
            <w:pPr>
              <w:numPr>
                <w:ilvl w:val="0"/>
                <w:numId w:val="5"/>
              </w:numPr>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14:paraId="63C01F56" w14:textId="77777777" w:rsidR="001B1A1F" w:rsidRPr="00D13CD7" w:rsidRDefault="001B1A1F" w:rsidP="00F02FAF">
            <w:pPr>
              <w:numPr>
                <w:ilvl w:val="0"/>
                <w:numId w:val="5"/>
              </w:numPr>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14:paraId="5C7F0314" w14:textId="77777777" w:rsidR="001B1A1F" w:rsidRPr="00D13CD7" w:rsidRDefault="001B1A1F" w:rsidP="00F02FAF">
            <w:pPr>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3" w:history="1">
              <w:r w:rsidRPr="006D326B">
                <w:rPr>
                  <w:rStyle w:val="Hyperkopling"/>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14:paraId="526538F8"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6C46A9FC"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14:paraId="6DF42C1E" w14:textId="77777777" w:rsidR="001B1A1F" w:rsidRPr="003C032B" w:rsidRDefault="001B1A1F" w:rsidP="0062257B">
            <w:pPr>
              <w:spacing w:line="272" w:lineRule="exact"/>
              <w:ind w:left="38" w:right="67"/>
              <w:rPr>
                <w:rFonts w:asciiTheme="minorHAnsi" w:hAnsiTheme="minorHAnsi" w:cstheme="minorHAnsi"/>
                <w:b/>
                <w:bCs/>
                <w:color w:val="000000" w:themeColor="text1"/>
                <w:spacing w:val="-5"/>
                <w:sz w:val="20"/>
                <w:szCs w:val="20"/>
                <w:lang w:val="nn-NO"/>
              </w:rPr>
            </w:pPr>
          </w:p>
          <w:p w14:paraId="4B4D799A" w14:textId="77777777" w:rsidR="001B1A1F" w:rsidRPr="00D13CD7" w:rsidRDefault="001B1A1F" w:rsidP="0062257B">
            <w:pPr>
              <w:spacing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14:paraId="763EE8C7"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66750058"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4961" w:type="dxa"/>
            <w:tcBorders>
              <w:top w:val="single" w:sz="4" w:space="0" w:color="000000"/>
              <w:left w:val="single" w:sz="4" w:space="0" w:color="000000"/>
              <w:bottom w:val="single" w:sz="4" w:space="0" w:color="000000"/>
              <w:right w:val="single" w:sz="4" w:space="0" w:color="000000"/>
            </w:tcBorders>
          </w:tcPr>
          <w:p w14:paraId="319B1918"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Standardtekster for </w:t>
            </w:r>
            <w:proofErr w:type="spellStart"/>
            <w:r w:rsidRPr="00D13CD7">
              <w:rPr>
                <w:rFonts w:asciiTheme="minorHAnsi" w:hAnsiTheme="minorHAnsi" w:cstheme="minorHAnsi"/>
                <w:sz w:val="20"/>
                <w:szCs w:val="20"/>
                <w:lang w:val="nn-NO"/>
              </w:rPr>
              <w:t>emner</w:t>
            </w:r>
            <w:proofErr w:type="spellEnd"/>
            <w:r w:rsidRPr="00D13CD7">
              <w:rPr>
                <w:rFonts w:asciiTheme="minorHAnsi" w:hAnsiTheme="minorHAnsi" w:cstheme="minorHAnsi"/>
                <w:sz w:val="20"/>
                <w:szCs w:val="20"/>
                <w:lang w:val="nn-NO"/>
              </w:rPr>
              <w:t xml:space="preserve"> med skriftlig eksamen:</w:t>
            </w:r>
          </w:p>
          <w:p w14:paraId="261E817E"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14:paraId="7B5A7518" w14:textId="77777777" w:rsidR="001B1A1F" w:rsidRPr="00D13CD7" w:rsidRDefault="001B1A1F" w:rsidP="0062257B">
            <w:pPr>
              <w:autoSpaceDE w:val="0"/>
              <w:autoSpaceDN w:val="0"/>
              <w:adjustRightInd w:val="0"/>
              <w:ind w:left="142" w:right="142"/>
              <w:rPr>
                <w:rFonts w:cs="Calibri"/>
                <w:sz w:val="20"/>
                <w:szCs w:val="20"/>
                <w:lang w:eastAsia="nb-NO"/>
              </w:rPr>
            </w:pPr>
            <w:r w:rsidRPr="00D13CD7">
              <w:rPr>
                <w:rFonts w:cs="Calibri"/>
                <w:sz w:val="20"/>
                <w:szCs w:val="20"/>
                <w:lang w:eastAsia="nb-NO"/>
              </w:rPr>
              <w:t>[Examination both spring semester and autumn semester. In semesters without teaching the examination will be arranged at the beginning of the semester.]</w:t>
            </w:r>
          </w:p>
        </w:tc>
        <w:tc>
          <w:tcPr>
            <w:tcW w:w="6109" w:type="dxa"/>
            <w:tcBorders>
              <w:top w:val="single" w:sz="4" w:space="0" w:color="000000"/>
              <w:left w:val="single" w:sz="4" w:space="0" w:color="000000"/>
              <w:bottom w:val="single" w:sz="4" w:space="0" w:color="000000"/>
              <w:right w:val="single" w:sz="4" w:space="0" w:color="000000"/>
            </w:tcBorders>
          </w:tcPr>
          <w:p w14:paraId="584B0E02" w14:textId="77777777" w:rsidR="001B1A1F" w:rsidRPr="00D13CD7" w:rsidRDefault="001B1A1F" w:rsidP="0062257B">
            <w:pPr>
              <w:ind w:left="142" w:right="155"/>
              <w:rPr>
                <w:rFonts w:asciiTheme="minorHAnsi" w:hAnsiTheme="minorHAnsi" w:cstheme="minorHAnsi"/>
                <w:sz w:val="20"/>
                <w:szCs w:val="20"/>
              </w:rPr>
            </w:pPr>
          </w:p>
        </w:tc>
      </w:tr>
      <w:tr w:rsidR="001B1A1F" w:rsidRPr="00710CC1" w14:paraId="0857C800"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10475E8F" w14:textId="77777777" w:rsidR="001B1A1F" w:rsidRPr="00D13CD7" w:rsidRDefault="001B1A1F" w:rsidP="0062257B">
            <w:pPr>
              <w:spacing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14:paraId="1D034CF9" w14:textId="77777777" w:rsidR="001B1A1F" w:rsidRPr="00D13CD7" w:rsidRDefault="001B1A1F" w:rsidP="0062257B">
            <w:pPr>
              <w:spacing w:line="272" w:lineRule="exact"/>
              <w:ind w:left="38" w:right="67"/>
              <w:rPr>
                <w:rFonts w:asciiTheme="minorHAnsi" w:hAnsiTheme="minorHAnsi" w:cstheme="minorHAnsi"/>
                <w:b/>
                <w:bCs/>
                <w:spacing w:val="-2"/>
                <w:sz w:val="20"/>
                <w:szCs w:val="20"/>
                <w:lang w:val="nn-NO"/>
              </w:rPr>
            </w:pPr>
          </w:p>
          <w:p w14:paraId="22ACA8B4" w14:textId="77777777" w:rsidR="001B1A1F" w:rsidRPr="00D13CD7" w:rsidRDefault="001B1A1F" w:rsidP="0062257B">
            <w:pPr>
              <w:spacing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14:paraId="54D0B65D" w14:textId="77777777"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4961" w:type="dxa"/>
            <w:tcBorders>
              <w:top w:val="single" w:sz="4" w:space="0" w:color="000000"/>
              <w:left w:val="single" w:sz="4" w:space="0" w:color="000000"/>
              <w:bottom w:val="single" w:sz="4" w:space="0" w:color="000000"/>
              <w:right w:val="single" w:sz="4" w:space="0" w:color="000000"/>
            </w:tcBorders>
          </w:tcPr>
          <w:p w14:paraId="65F0F7BB" w14:textId="77777777" w:rsidR="001B1A1F" w:rsidRPr="00D13CD7" w:rsidRDefault="001B1A1F" w:rsidP="00E64A5C">
            <w:pPr>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14:paraId="685CBAFD" w14:textId="77777777" w:rsidR="001B1A1F" w:rsidRPr="00D13CD7" w:rsidRDefault="001B1A1F" w:rsidP="0062257B">
            <w:pPr>
              <w:ind w:left="142" w:right="142"/>
              <w:rPr>
                <w:rFonts w:asciiTheme="minorHAnsi" w:hAnsiTheme="minorHAnsi" w:cstheme="minorHAnsi"/>
                <w:sz w:val="20"/>
                <w:szCs w:val="20"/>
                <w:lang w:val="nn-NO"/>
              </w:rPr>
            </w:pPr>
          </w:p>
          <w:p w14:paraId="487E77FE" w14:textId="77777777" w:rsidR="001B1A1F" w:rsidRPr="006C487F" w:rsidRDefault="001B1A1F"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c>
          <w:tcPr>
            <w:tcW w:w="6109" w:type="dxa"/>
            <w:tcBorders>
              <w:top w:val="single" w:sz="4" w:space="0" w:color="000000"/>
              <w:left w:val="single" w:sz="4" w:space="0" w:color="000000"/>
              <w:bottom w:val="single" w:sz="4" w:space="0" w:color="000000"/>
              <w:right w:val="single" w:sz="4" w:space="0" w:color="000000"/>
            </w:tcBorders>
          </w:tcPr>
          <w:p w14:paraId="36CE1D52"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14:paraId="1C47A8A9" w14:textId="77777777"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14:paraId="041E1505"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14:paraId="11190815"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w:t>
            </w:r>
            <w:r w:rsidRPr="00D13CD7">
              <w:rPr>
                <w:rFonts w:asciiTheme="minorHAnsi" w:hAnsiTheme="minorHAnsi" w:cstheme="minorHAnsi"/>
                <w:sz w:val="20"/>
                <w:szCs w:val="20"/>
                <w:lang w:val="nn-NO"/>
              </w:rPr>
              <w:lastRenderedPageBreak/>
              <w:t xml:space="preserve">læringsressursar og verkty som skal brukast. </w:t>
            </w:r>
          </w:p>
        </w:tc>
      </w:tr>
      <w:tr w:rsidR="001B1A1F" w:rsidRPr="00C27847" w14:paraId="206CFC59"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2AA06E96" w14:textId="77777777" w:rsidR="001B1A1F" w:rsidRPr="00D13CD7" w:rsidRDefault="001B1A1F" w:rsidP="0062257B">
            <w:pPr>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14:paraId="67BF2803" w14:textId="77777777" w:rsidR="001B1A1F" w:rsidRPr="00D13CD7" w:rsidRDefault="001B1A1F" w:rsidP="0062257B">
            <w:pPr>
              <w:ind w:left="38" w:right="67"/>
              <w:rPr>
                <w:rFonts w:asciiTheme="minorHAnsi" w:hAnsiTheme="minorHAnsi" w:cstheme="minorHAnsi"/>
                <w:b/>
                <w:bCs/>
                <w:sz w:val="20"/>
                <w:szCs w:val="20"/>
                <w:lang w:val="nn-NO"/>
              </w:rPr>
            </w:pPr>
          </w:p>
          <w:p w14:paraId="2B6EEBC9" w14:textId="77777777" w:rsidR="001B1A1F" w:rsidRPr="00D13CD7" w:rsidRDefault="001B1A1F" w:rsidP="0062257B">
            <w:pPr>
              <w:spacing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14:paraId="595838B0" w14:textId="77777777" w:rsidR="001B1A1F" w:rsidRPr="00D13CD7" w:rsidRDefault="001B1A1F" w:rsidP="0062257B">
            <w:pPr>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28839A65"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4961" w:type="dxa"/>
            <w:tcBorders>
              <w:top w:val="single" w:sz="4" w:space="0" w:color="000000"/>
              <w:left w:val="single" w:sz="4" w:space="0" w:color="000000"/>
              <w:bottom w:val="single" w:sz="4" w:space="0" w:color="000000"/>
              <w:right w:val="single" w:sz="4" w:space="0" w:color="000000"/>
            </w:tcBorders>
          </w:tcPr>
          <w:p w14:paraId="5BC6E217" w14:textId="77777777"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14:paraId="77DC7E8B" w14:textId="77777777"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system at UiB and the department]</w:t>
            </w:r>
          </w:p>
        </w:tc>
        <w:tc>
          <w:tcPr>
            <w:tcW w:w="6109" w:type="dxa"/>
            <w:tcBorders>
              <w:top w:val="single" w:sz="4" w:space="0" w:color="000000"/>
              <w:left w:val="single" w:sz="4" w:space="0" w:color="000000"/>
              <w:bottom w:val="single" w:sz="4" w:space="0" w:color="000000"/>
              <w:right w:val="single" w:sz="4" w:space="0" w:color="000000"/>
            </w:tcBorders>
          </w:tcPr>
          <w:p w14:paraId="60EF93CE"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14:paraId="620622AC" w14:textId="77777777"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14:paraId="6B71772A"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1019B056" w14:textId="77777777" w:rsidR="001B1A1F" w:rsidRPr="00D13CD7" w:rsidRDefault="001B1A1F" w:rsidP="0062257B">
            <w:pPr>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14:paraId="448E8A17" w14:textId="77777777" w:rsidR="001B1A1F" w:rsidRPr="00D13CD7" w:rsidRDefault="001B1A1F" w:rsidP="0062257B">
            <w:pPr>
              <w:ind w:left="38" w:right="67"/>
              <w:rPr>
                <w:rFonts w:asciiTheme="minorHAnsi" w:hAnsiTheme="minorHAnsi" w:cstheme="minorHAnsi"/>
                <w:b/>
                <w:bCs/>
                <w:spacing w:val="-2"/>
                <w:sz w:val="20"/>
                <w:szCs w:val="20"/>
                <w:lang w:val="nn-NO"/>
              </w:rPr>
            </w:pPr>
          </w:p>
          <w:p w14:paraId="2B546CB3" w14:textId="77777777" w:rsidR="001B1A1F" w:rsidRPr="00D13CD7" w:rsidRDefault="001B1A1F" w:rsidP="0062257B">
            <w:pPr>
              <w:spacing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14:paraId="60DAC86C"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4961" w:type="dxa"/>
            <w:tcBorders>
              <w:top w:val="single" w:sz="4" w:space="0" w:color="000000"/>
              <w:left w:val="single" w:sz="4" w:space="0" w:color="000000"/>
              <w:bottom w:val="single" w:sz="4" w:space="0" w:color="000000"/>
              <w:right w:val="single" w:sz="4" w:space="0" w:color="000000"/>
            </w:tcBorders>
          </w:tcPr>
          <w:p w14:paraId="4447B652"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14:paraId="0E2A2E86" w14:textId="77777777"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6109" w:type="dxa"/>
            <w:tcBorders>
              <w:top w:val="single" w:sz="4" w:space="0" w:color="000000"/>
              <w:left w:val="single" w:sz="4" w:space="0" w:color="000000"/>
              <w:bottom w:val="single" w:sz="4" w:space="0" w:color="000000"/>
              <w:right w:val="single" w:sz="4" w:space="0" w:color="000000"/>
            </w:tcBorders>
          </w:tcPr>
          <w:p w14:paraId="03479024" w14:textId="77777777" w:rsidR="001B1A1F" w:rsidRPr="00D13CD7" w:rsidRDefault="001B1A1F" w:rsidP="0062257B">
            <w:pPr>
              <w:ind w:left="142" w:right="155"/>
              <w:rPr>
                <w:rFonts w:asciiTheme="minorHAnsi" w:hAnsiTheme="minorHAnsi" w:cstheme="minorHAnsi"/>
                <w:sz w:val="20"/>
                <w:szCs w:val="20"/>
              </w:rPr>
            </w:pPr>
          </w:p>
        </w:tc>
      </w:tr>
      <w:tr w:rsidR="001B1A1F" w:rsidRPr="00C27847" w14:paraId="34B83E94"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7AF5680A" w14:textId="77777777" w:rsidR="001B1A1F" w:rsidRPr="00D13CD7" w:rsidRDefault="001B1A1F" w:rsidP="0062257B">
            <w:pPr>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14:paraId="33A53A0D" w14:textId="77777777" w:rsidR="001B1A1F" w:rsidRPr="00D13CD7" w:rsidRDefault="001B1A1F" w:rsidP="0062257B">
            <w:pPr>
              <w:ind w:left="38" w:right="67"/>
              <w:rPr>
                <w:rFonts w:asciiTheme="minorHAnsi" w:hAnsiTheme="minorHAnsi" w:cstheme="minorHAnsi"/>
                <w:b/>
                <w:bCs/>
                <w:spacing w:val="-2"/>
                <w:sz w:val="20"/>
                <w:szCs w:val="20"/>
                <w:lang w:val="nn-NO"/>
              </w:rPr>
            </w:pPr>
          </w:p>
          <w:p w14:paraId="64B0C648" w14:textId="77777777" w:rsidR="001B1A1F" w:rsidRPr="00D13CD7" w:rsidRDefault="001B1A1F" w:rsidP="0062257B">
            <w:pPr>
              <w:spacing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6CB3B5E2"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4961" w:type="dxa"/>
            <w:tcBorders>
              <w:top w:val="single" w:sz="4" w:space="0" w:color="000000"/>
              <w:left w:val="single" w:sz="4" w:space="0" w:color="000000"/>
              <w:bottom w:val="single" w:sz="4" w:space="0" w:color="000000"/>
              <w:right w:val="single" w:sz="4" w:space="0" w:color="000000"/>
            </w:tcBorders>
          </w:tcPr>
          <w:p w14:paraId="4555975D" w14:textId="77777777" w:rsidR="001B1A1F" w:rsidRPr="006C487F" w:rsidRDefault="001B1A1F"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4" w:history="1">
              <w:r w:rsidRPr="00D13CD7">
                <w:rPr>
                  <w:rFonts w:asciiTheme="minorHAnsi" w:hAnsiTheme="minorHAnsi" w:cstheme="minorHAnsi"/>
                  <w:i/>
                  <w:sz w:val="20"/>
                  <w:szCs w:val="20"/>
                  <w:u w:val="single"/>
                  <w:lang w:val="nn-NO"/>
                </w:rPr>
                <w:t>Studierettleiar@xx-uib.no</w:t>
              </w:r>
            </w:hyperlink>
          </w:p>
        </w:tc>
        <w:tc>
          <w:tcPr>
            <w:tcW w:w="6109" w:type="dxa"/>
            <w:tcBorders>
              <w:top w:val="single" w:sz="4" w:space="0" w:color="000000"/>
              <w:left w:val="single" w:sz="4" w:space="0" w:color="000000"/>
              <w:bottom w:val="single" w:sz="4" w:space="0" w:color="000000"/>
              <w:right w:val="single" w:sz="4" w:space="0" w:color="000000"/>
            </w:tcBorders>
          </w:tcPr>
          <w:p w14:paraId="7F9C92CA"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C27847" w14:paraId="4FB7A92B"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1B457C86" w14:textId="77777777" w:rsidR="001B1A1F" w:rsidRPr="00D13CD7" w:rsidRDefault="001B1A1F" w:rsidP="0062257B">
            <w:pPr>
              <w:spacing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14:paraId="53C6E277" w14:textId="77777777" w:rsidR="001B1A1F" w:rsidRPr="00D13CD7" w:rsidRDefault="001B1A1F" w:rsidP="0062257B">
            <w:pPr>
              <w:spacing w:line="272" w:lineRule="exact"/>
              <w:ind w:left="38" w:right="67"/>
              <w:rPr>
                <w:rFonts w:asciiTheme="minorHAnsi" w:hAnsiTheme="minorHAnsi" w:cstheme="minorHAnsi"/>
                <w:b/>
                <w:bCs/>
                <w:spacing w:val="5"/>
                <w:sz w:val="20"/>
                <w:szCs w:val="20"/>
                <w:lang w:val="nn-NO"/>
              </w:rPr>
            </w:pPr>
          </w:p>
          <w:p w14:paraId="0FEADB81" w14:textId="77777777" w:rsidR="001B1A1F" w:rsidRPr="00D13CD7" w:rsidRDefault="001B1A1F" w:rsidP="0062257B">
            <w:pPr>
              <w:spacing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14:paraId="3FF3A966" w14:textId="77777777"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4961" w:type="dxa"/>
            <w:tcBorders>
              <w:top w:val="single" w:sz="4" w:space="0" w:color="000000"/>
              <w:left w:val="single" w:sz="4" w:space="0" w:color="000000"/>
              <w:bottom w:val="single" w:sz="4" w:space="0" w:color="000000"/>
              <w:right w:val="single" w:sz="4" w:space="0" w:color="000000"/>
            </w:tcBorders>
          </w:tcPr>
          <w:p w14:paraId="01B6771D"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6109" w:type="dxa"/>
            <w:tcBorders>
              <w:top w:val="single" w:sz="4" w:space="0" w:color="000000"/>
              <w:left w:val="single" w:sz="4" w:space="0" w:color="000000"/>
              <w:bottom w:val="single" w:sz="4" w:space="0" w:color="000000"/>
              <w:right w:val="single" w:sz="4" w:space="0" w:color="000000"/>
            </w:tcBorders>
          </w:tcPr>
          <w:p w14:paraId="50044AD5"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B3115F" w14:paraId="1688A343" w14:textId="77777777" w:rsidTr="00672838">
        <w:trPr>
          <w:trHeight w:val="20"/>
        </w:trPr>
        <w:tc>
          <w:tcPr>
            <w:tcW w:w="2231" w:type="dxa"/>
            <w:tcBorders>
              <w:top w:val="single" w:sz="4" w:space="0" w:color="000000"/>
              <w:left w:val="single" w:sz="4" w:space="0" w:color="000000"/>
              <w:bottom w:val="single" w:sz="4" w:space="0" w:color="000000"/>
              <w:right w:val="single" w:sz="4" w:space="0" w:color="000000"/>
            </w:tcBorders>
          </w:tcPr>
          <w:p w14:paraId="53E1B4A8"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14:paraId="14DC694D" w14:textId="77777777" w:rsidR="001B1A1F" w:rsidRPr="00D13CD7" w:rsidRDefault="001B1A1F" w:rsidP="0062257B">
            <w:pPr>
              <w:spacing w:line="272" w:lineRule="exact"/>
              <w:ind w:left="38" w:right="67"/>
              <w:rPr>
                <w:rFonts w:asciiTheme="minorHAnsi" w:hAnsiTheme="minorHAnsi" w:cstheme="minorHAnsi"/>
                <w:b/>
                <w:bCs/>
                <w:sz w:val="20"/>
                <w:szCs w:val="20"/>
                <w:lang w:val="nn-NO"/>
              </w:rPr>
            </w:pPr>
          </w:p>
          <w:p w14:paraId="66C06166" w14:textId="77777777" w:rsidR="001B1A1F" w:rsidRPr="00D13CD7" w:rsidRDefault="001B1A1F" w:rsidP="0062257B">
            <w:pPr>
              <w:spacing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14:paraId="7D656942" w14:textId="77777777"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4961" w:type="dxa"/>
            <w:tcBorders>
              <w:top w:val="single" w:sz="4" w:space="0" w:color="000000"/>
              <w:left w:val="single" w:sz="4" w:space="0" w:color="000000"/>
              <w:bottom w:val="single" w:sz="4" w:space="0" w:color="000000"/>
              <w:right w:val="single" w:sz="4" w:space="0" w:color="000000"/>
            </w:tcBorders>
          </w:tcPr>
          <w:p w14:paraId="3683F5B3"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14:paraId="7F759D14"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5" w:history="1">
              <w:r w:rsidRPr="00D13CD7">
                <w:rPr>
                  <w:rFonts w:asciiTheme="minorHAnsi" w:hAnsiTheme="minorHAnsi" w:cstheme="minorHAnsi"/>
                  <w:i/>
                  <w:sz w:val="20"/>
                  <w:szCs w:val="20"/>
                  <w:u w:val="single"/>
                  <w:lang w:val="nn-NO"/>
                </w:rPr>
                <w:t>Studierettleiar@xx-uib.no</w:t>
              </w:r>
            </w:hyperlink>
          </w:p>
          <w:p w14:paraId="5E180C4A" w14:textId="77777777"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6109" w:type="dxa"/>
            <w:tcBorders>
              <w:top w:val="single" w:sz="4" w:space="0" w:color="000000"/>
              <w:left w:val="single" w:sz="4" w:space="0" w:color="000000"/>
              <w:bottom w:val="single" w:sz="4" w:space="0" w:color="000000"/>
              <w:right w:val="single" w:sz="4" w:space="0" w:color="000000"/>
            </w:tcBorders>
          </w:tcPr>
          <w:p w14:paraId="5B9C4ED2" w14:textId="77777777" w:rsidR="001B1A1F" w:rsidRPr="00D13CD7" w:rsidRDefault="001B1A1F" w:rsidP="0062257B">
            <w:pPr>
              <w:ind w:left="142" w:right="155"/>
              <w:rPr>
                <w:rFonts w:asciiTheme="minorHAnsi" w:hAnsiTheme="minorHAnsi" w:cstheme="minorHAnsi"/>
                <w:sz w:val="20"/>
                <w:szCs w:val="20"/>
                <w:lang w:val="nn-NO"/>
              </w:rPr>
            </w:pPr>
          </w:p>
        </w:tc>
      </w:tr>
    </w:tbl>
    <w:p w14:paraId="12EBF412" w14:textId="77777777" w:rsidR="00AF51C8" w:rsidRPr="00A76CAD" w:rsidRDefault="00AF51C8" w:rsidP="00AF51C8">
      <w:pPr>
        <w:rPr>
          <w:rFonts w:asciiTheme="minorHAnsi" w:hAnsiTheme="minorHAnsi" w:cstheme="minorHAnsi"/>
          <w:lang w:val="nn-NO"/>
        </w:rPr>
      </w:pPr>
    </w:p>
    <w:p w14:paraId="00FF08E5" w14:textId="77777777"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14:paraId="5304EF10" w14:textId="77777777" w:rsidR="00AF4D7F" w:rsidRDefault="0097097A" w:rsidP="006C487F">
      <w:pPr>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14:paraId="7F5429A7" w14:textId="77777777" w:rsidR="003F6242" w:rsidRPr="00A76CAD" w:rsidRDefault="00622176" w:rsidP="00EF7272">
      <w:pPr>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14:paraId="5ACEE619" w14:textId="77777777" w:rsidR="003F6242" w:rsidRPr="00A76CAD" w:rsidRDefault="003F6242" w:rsidP="00EF7272">
      <w:pPr>
        <w:rPr>
          <w:rFonts w:asciiTheme="minorHAnsi" w:hAnsiTheme="minorHAnsi" w:cstheme="minorHAnsi"/>
          <w:lang w:val="nn-NO"/>
        </w:rPr>
      </w:pPr>
    </w:p>
    <w:p w14:paraId="4E5E45CA" w14:textId="77777777" w:rsidR="003F6242" w:rsidRPr="00A76CAD" w:rsidRDefault="003F6242" w:rsidP="00EF7272">
      <w:pPr>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14:paraId="11A84821" w14:textId="77777777" w:rsidR="003F6242" w:rsidRPr="00710CC1" w:rsidRDefault="003F6242" w:rsidP="00EF7272">
      <w:pPr>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10CC1">
        <w:rPr>
          <w:rFonts w:asciiTheme="minorHAnsi" w:hAnsiTheme="minorHAnsi" w:cstheme="minorHAnsi"/>
          <w:sz w:val="32"/>
          <w:szCs w:val="32"/>
        </w:rPr>
        <w:t xml:space="preserve">………………………………………………………………. </w:t>
      </w:r>
      <w:r w:rsidRPr="00710CC1">
        <w:rPr>
          <w:rFonts w:asciiTheme="minorHAnsi" w:hAnsiTheme="minorHAnsi" w:cstheme="minorHAnsi"/>
          <w:i/>
          <w:sz w:val="32"/>
          <w:szCs w:val="32"/>
        </w:rPr>
        <w:t>(</w:t>
      </w:r>
      <w:r w:rsidRPr="00710CC1">
        <w:rPr>
          <w:rFonts w:asciiTheme="minorHAnsi" w:hAnsiTheme="minorHAnsi" w:cstheme="minorHAnsi"/>
          <w:i/>
          <w:sz w:val="28"/>
          <w:szCs w:val="28"/>
        </w:rPr>
        <w:t>Navn på emnet, bokmål)</w:t>
      </w:r>
    </w:p>
    <w:p w14:paraId="7FE3C31F" w14:textId="77777777" w:rsidR="003F6242" w:rsidRPr="00726B2E" w:rsidRDefault="003F6242" w:rsidP="00EF7272">
      <w:pPr>
        <w:rPr>
          <w:rFonts w:asciiTheme="minorHAnsi" w:hAnsiTheme="minorHAnsi" w:cstheme="minorHAnsi"/>
          <w:i/>
          <w:sz w:val="28"/>
          <w:szCs w:val="28"/>
        </w:rPr>
      </w:pPr>
      <w:r w:rsidRPr="00710CC1">
        <w:rPr>
          <w:rFonts w:asciiTheme="minorHAnsi" w:hAnsiTheme="minorHAnsi" w:cstheme="minorHAnsi"/>
          <w:sz w:val="28"/>
          <w:szCs w:val="28"/>
        </w:rPr>
        <w:tab/>
      </w:r>
      <w:r w:rsidRPr="00710CC1">
        <w:rPr>
          <w:rFonts w:asciiTheme="minorHAnsi" w:hAnsiTheme="minorHAnsi" w:cstheme="minorHAnsi"/>
          <w:sz w:val="28"/>
          <w:szCs w:val="28"/>
        </w:rPr>
        <w:tab/>
      </w:r>
      <w:r w:rsidRPr="00710CC1">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14:paraId="5FC171BF" w14:textId="77777777" w:rsidR="003F6242" w:rsidRPr="00A76CAD" w:rsidRDefault="003F6242" w:rsidP="00EF7272">
      <w:pPr>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1B35A566" w14:textId="77777777" w:rsidR="003F6242" w:rsidRPr="00A76CAD" w:rsidRDefault="003F6242" w:rsidP="00EF7272">
      <w:pPr>
        <w:rPr>
          <w:rFonts w:asciiTheme="minorHAnsi" w:hAnsiTheme="minorHAnsi" w:cstheme="minorHAnsi"/>
          <w:i/>
          <w:lang w:val="nn-NO"/>
        </w:rPr>
      </w:pPr>
      <w:r w:rsidRPr="00A76CAD">
        <w:rPr>
          <w:rFonts w:asciiTheme="minorHAnsi" w:hAnsiTheme="minorHAnsi" w:cstheme="minorHAnsi"/>
          <w:i/>
          <w:lang w:val="nn-NO"/>
        </w:rPr>
        <w:t>Emnebeskrivinga er godkjend av (Fakultetet brukar nemningar for godkjenningsorgan i samsvar med eigen praksis.):</w:t>
      </w:r>
      <w:r w:rsidRPr="00A76CAD">
        <w:rPr>
          <w:rFonts w:asciiTheme="minorHAnsi" w:hAnsiTheme="minorHAnsi" w:cstheme="minorHAnsi"/>
          <w:i/>
          <w:lang w:val="nn-NO"/>
        </w:rPr>
        <w:tab/>
      </w:r>
    </w:p>
    <w:p w14:paraId="7416FAF1" w14:textId="77777777" w:rsidR="003F6242" w:rsidRPr="00A76CAD" w:rsidRDefault="003F6242" w:rsidP="00696C93">
      <w:pPr>
        <w:ind w:left="1404" w:firstLine="720"/>
        <w:rPr>
          <w:rFonts w:asciiTheme="minorHAnsi" w:hAnsiTheme="minorHAnsi" w:cstheme="minorHAnsi"/>
          <w:i/>
          <w:lang w:val="nn-NO"/>
        </w:rPr>
      </w:pPr>
      <w:r w:rsidRPr="00A76CAD">
        <w:rPr>
          <w:rFonts w:asciiTheme="minorHAnsi" w:hAnsiTheme="minorHAnsi" w:cstheme="minorHAnsi"/>
          <w:i/>
          <w:lang w:val="nn-NO"/>
        </w:rPr>
        <w:t>Programstyret:  …………………………………….(</w:t>
      </w:r>
      <w:proofErr w:type="spellStart"/>
      <w:r w:rsidRPr="00A76CAD">
        <w:rPr>
          <w:rFonts w:asciiTheme="minorHAnsi" w:hAnsiTheme="minorHAnsi" w:cstheme="minorHAnsi"/>
          <w:i/>
          <w:lang w:val="nn-NO"/>
        </w:rPr>
        <w:t>dd.mm.år</w:t>
      </w:r>
      <w:proofErr w:type="spellEnd"/>
      <w:r w:rsidRPr="00A76CAD">
        <w:rPr>
          <w:rFonts w:asciiTheme="minorHAnsi" w:hAnsiTheme="minorHAnsi" w:cstheme="minorHAnsi"/>
          <w:i/>
          <w:lang w:val="nn-NO"/>
        </w:rPr>
        <w:t xml:space="preserve">) </w:t>
      </w:r>
    </w:p>
    <w:p w14:paraId="30A5D4EE" w14:textId="77777777" w:rsidR="003F6242" w:rsidRPr="00A76CAD" w:rsidRDefault="003F6242" w:rsidP="00EF7272">
      <w:pPr>
        <w:ind w:left="1416" w:firstLine="708"/>
        <w:rPr>
          <w:rFonts w:asciiTheme="minorHAnsi" w:hAnsiTheme="minorHAnsi" w:cstheme="minorHAnsi"/>
          <w:i/>
          <w:lang w:val="nn-NO"/>
        </w:rPr>
      </w:pPr>
      <w:r w:rsidRPr="00A76CAD">
        <w:rPr>
          <w:rFonts w:asciiTheme="minorHAnsi" w:hAnsiTheme="minorHAnsi" w:cstheme="minorHAnsi"/>
          <w:i/>
          <w:lang w:val="nn-NO"/>
        </w:rPr>
        <w:tab/>
      </w:r>
    </w:p>
    <w:p w14:paraId="64E67F28" w14:textId="77777777" w:rsidR="003F6242" w:rsidRPr="00A76CAD" w:rsidRDefault="003F6242" w:rsidP="00AF571B">
      <w:pPr>
        <w:ind w:left="1404" w:firstLine="720"/>
        <w:rPr>
          <w:rFonts w:asciiTheme="minorHAnsi" w:hAnsiTheme="minorHAnsi" w:cstheme="minorHAnsi"/>
          <w:i/>
          <w:sz w:val="16"/>
          <w:szCs w:val="16"/>
          <w:lang w:val="nn-NO"/>
        </w:rPr>
      </w:pPr>
      <w:r w:rsidRPr="00A76CAD">
        <w:rPr>
          <w:rFonts w:asciiTheme="minorHAnsi" w:hAnsiTheme="minorHAnsi" w:cstheme="minorHAnsi"/>
          <w:i/>
          <w:lang w:val="nn-NO"/>
        </w:rPr>
        <w:t>Institutt for …………….. :     .………………………(</w:t>
      </w:r>
      <w:proofErr w:type="spellStart"/>
      <w:r w:rsidRPr="00A76CAD">
        <w:rPr>
          <w:rFonts w:asciiTheme="minorHAnsi" w:hAnsiTheme="minorHAnsi" w:cstheme="minorHAnsi"/>
          <w:i/>
          <w:lang w:val="nn-NO"/>
        </w:rPr>
        <w:t>dd.mm.år</w:t>
      </w:r>
      <w:proofErr w:type="spellEnd"/>
      <w:r w:rsidRPr="00A76CAD">
        <w:rPr>
          <w:rFonts w:asciiTheme="minorHAnsi" w:hAnsiTheme="minorHAnsi" w:cstheme="minorHAnsi"/>
          <w:i/>
          <w:lang w:val="nn-NO"/>
        </w:rPr>
        <w:t>)</w:t>
      </w:r>
    </w:p>
    <w:p w14:paraId="79A9136B" w14:textId="77777777" w:rsidR="003F6242" w:rsidRPr="00A76CAD" w:rsidRDefault="003F6242" w:rsidP="00AF571B">
      <w:pPr>
        <w:ind w:left="1404" w:firstLine="720"/>
        <w:rPr>
          <w:rFonts w:asciiTheme="minorHAnsi" w:hAnsiTheme="minorHAnsi" w:cstheme="minorHAnsi"/>
          <w:i/>
          <w:lang w:val="nn-NO"/>
        </w:rPr>
      </w:pPr>
      <w:r w:rsidRPr="00A76CAD">
        <w:rPr>
          <w:rFonts w:asciiTheme="minorHAnsi" w:hAnsiTheme="minorHAnsi" w:cstheme="minorHAnsi"/>
          <w:i/>
          <w:lang w:val="nn-NO"/>
        </w:rPr>
        <w:t>………… fakultet: …………………………………….(</w:t>
      </w:r>
      <w:proofErr w:type="spellStart"/>
      <w:r w:rsidRPr="00A76CAD">
        <w:rPr>
          <w:rFonts w:asciiTheme="minorHAnsi" w:hAnsiTheme="minorHAnsi" w:cstheme="minorHAnsi"/>
          <w:i/>
          <w:lang w:val="nn-NO"/>
        </w:rPr>
        <w:t>dd.mm.år</w:t>
      </w:r>
      <w:proofErr w:type="spellEnd"/>
      <w:r w:rsidRPr="00A76CAD">
        <w:rPr>
          <w:rFonts w:asciiTheme="minorHAnsi" w:hAnsiTheme="minorHAnsi" w:cstheme="minorHAnsi"/>
          <w:i/>
          <w:lang w:val="nn-NO"/>
        </w:rPr>
        <w:t>)</w:t>
      </w:r>
    </w:p>
    <w:p w14:paraId="665AF3AB" w14:textId="77777777" w:rsidR="003F6242" w:rsidRPr="00A76CAD" w:rsidRDefault="003F6242" w:rsidP="00AA349C">
      <w:pPr>
        <w:ind w:left="1404" w:firstLine="720"/>
        <w:rPr>
          <w:rFonts w:asciiTheme="minorHAnsi" w:hAnsiTheme="minorHAnsi" w:cstheme="minorHAnsi"/>
          <w:i/>
          <w:sz w:val="16"/>
          <w:szCs w:val="16"/>
          <w:lang w:val="nn-NO"/>
        </w:rPr>
      </w:pPr>
    </w:p>
    <w:p w14:paraId="4A42D471" w14:textId="77777777" w:rsidR="003F6242" w:rsidRPr="00A76CAD" w:rsidRDefault="003F6242" w:rsidP="00EF7272">
      <w:pPr>
        <w:rPr>
          <w:rFonts w:asciiTheme="minorHAnsi" w:hAnsiTheme="minorHAnsi" w:cstheme="minorHAnsi"/>
          <w:i/>
          <w:lang w:val="nn-NO"/>
        </w:rPr>
      </w:pPr>
      <w:r w:rsidRPr="00A76CAD">
        <w:rPr>
          <w:rFonts w:asciiTheme="minorHAnsi" w:hAnsiTheme="minorHAnsi" w:cstheme="minorHAnsi"/>
          <w:i/>
          <w:lang w:val="nn-NO"/>
        </w:rPr>
        <w:t xml:space="preserve">Emnebeskrivinga vart justert:  </w:t>
      </w:r>
      <w:r w:rsidRPr="00A76CAD">
        <w:rPr>
          <w:rFonts w:asciiTheme="minorHAnsi" w:hAnsiTheme="minorHAnsi" w:cstheme="minorHAnsi"/>
          <w:i/>
          <w:lang w:val="nn-NO"/>
        </w:rPr>
        <w:tab/>
        <w:t>…………………………………….(</w:t>
      </w:r>
      <w:proofErr w:type="spellStart"/>
      <w:r w:rsidRPr="00A76CAD">
        <w:rPr>
          <w:rFonts w:asciiTheme="minorHAnsi" w:hAnsiTheme="minorHAnsi" w:cstheme="minorHAnsi"/>
          <w:i/>
          <w:lang w:val="nn-NO"/>
        </w:rPr>
        <w:t>dd.mm.år</w:t>
      </w:r>
      <w:proofErr w:type="spellEnd"/>
      <w:r w:rsidRPr="00A76CAD">
        <w:rPr>
          <w:rFonts w:asciiTheme="minorHAnsi" w:hAnsiTheme="minorHAnsi" w:cstheme="minorHAnsi"/>
          <w:i/>
          <w:lang w:val="nn-NO"/>
        </w:rPr>
        <w:t>) av ……………………………………………………………….</w:t>
      </w:r>
    </w:p>
    <w:p w14:paraId="00DCCD6B" w14:textId="77777777" w:rsidR="003F6242" w:rsidRPr="00A76CAD" w:rsidRDefault="003F6242" w:rsidP="00EF7272">
      <w:pPr>
        <w:rPr>
          <w:rFonts w:asciiTheme="minorHAnsi" w:hAnsiTheme="minorHAnsi" w:cstheme="minorHAnsi"/>
          <w:i/>
          <w:sz w:val="28"/>
          <w:szCs w:val="28"/>
          <w:lang w:val="nn-NO"/>
        </w:rPr>
      </w:pPr>
    </w:p>
    <w:p w14:paraId="31C13799" w14:textId="77777777" w:rsidR="003F6242" w:rsidRPr="00A76CAD" w:rsidRDefault="003F6242" w:rsidP="00EF7272">
      <w:pPr>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5C7EA520" w14:textId="77777777" w:rsidR="003F6242" w:rsidRPr="00A76CAD" w:rsidRDefault="003F6242" w:rsidP="00EF7272">
      <w:pPr>
        <w:rPr>
          <w:rFonts w:asciiTheme="minorHAnsi" w:hAnsiTheme="minorHAnsi" w:cstheme="minorHAnsi"/>
          <w:i/>
          <w:lang w:val="nn-NO"/>
        </w:rPr>
      </w:pPr>
      <w:r w:rsidRPr="00A76CAD">
        <w:rPr>
          <w:rFonts w:asciiTheme="minorHAnsi" w:hAnsiTheme="minorHAnsi" w:cstheme="minorHAnsi"/>
          <w:i/>
          <w:lang w:val="nn-NO"/>
        </w:rPr>
        <w:t>Emnet vart sist evaluert: …………………………………….(</w:t>
      </w:r>
      <w:proofErr w:type="spellStart"/>
      <w:r w:rsidRPr="00A76CAD">
        <w:rPr>
          <w:rFonts w:asciiTheme="minorHAnsi" w:hAnsiTheme="minorHAnsi" w:cstheme="minorHAnsi"/>
          <w:i/>
          <w:lang w:val="nn-NO"/>
        </w:rPr>
        <w:t>dd.mm.år</w:t>
      </w:r>
      <w:proofErr w:type="spellEnd"/>
      <w:r w:rsidRPr="00A76CAD">
        <w:rPr>
          <w:rFonts w:asciiTheme="minorHAnsi" w:hAnsiTheme="minorHAnsi" w:cstheme="minorHAnsi"/>
          <w:i/>
          <w:lang w:val="nn-NO"/>
        </w:rPr>
        <w:t>)</w:t>
      </w:r>
    </w:p>
    <w:p w14:paraId="019198FA" w14:textId="77777777" w:rsidR="003F6242" w:rsidRPr="00A76CAD" w:rsidRDefault="003F6242" w:rsidP="00EF7272">
      <w:pPr>
        <w:rPr>
          <w:rFonts w:asciiTheme="minorHAnsi" w:hAnsiTheme="minorHAnsi" w:cstheme="minorHAnsi"/>
          <w:i/>
          <w:sz w:val="28"/>
          <w:szCs w:val="28"/>
          <w:lang w:val="nn-NO"/>
        </w:rPr>
      </w:pPr>
      <w:r w:rsidRPr="00A76CAD">
        <w:rPr>
          <w:rFonts w:asciiTheme="minorHAnsi" w:hAnsiTheme="minorHAnsi" w:cstheme="minorHAnsi"/>
          <w:i/>
          <w:lang w:val="nn-NO"/>
        </w:rPr>
        <w:t>Neste planlagde evaluering:     …………………………………….(</w:t>
      </w:r>
      <w:proofErr w:type="spellStart"/>
      <w:r w:rsidRPr="00A76CAD">
        <w:rPr>
          <w:rFonts w:asciiTheme="minorHAnsi" w:hAnsiTheme="minorHAnsi" w:cstheme="minorHAnsi"/>
          <w:i/>
          <w:lang w:val="nn-NO"/>
        </w:rPr>
        <w:t>dd.mm.år</w:t>
      </w:r>
      <w:proofErr w:type="spellEnd"/>
      <w:r w:rsidRPr="00A76CAD">
        <w:rPr>
          <w:rFonts w:asciiTheme="minorHAnsi" w:hAnsiTheme="minorHAnsi" w:cstheme="minorHAnsi"/>
          <w:i/>
          <w:lang w:val="nn-NO"/>
        </w:rPr>
        <w:t xml:space="preserve">) </w:t>
      </w:r>
    </w:p>
    <w:p w14:paraId="49A6709B" w14:textId="77777777" w:rsidR="003F6242" w:rsidRPr="00A76CAD" w:rsidRDefault="003F6242" w:rsidP="00EF7272">
      <w:pPr>
        <w:rPr>
          <w:rFonts w:asciiTheme="minorHAnsi" w:hAnsiTheme="minorHAnsi" w:cstheme="minorHAnsi"/>
          <w:lang w:val="nn-NO"/>
        </w:rPr>
      </w:pPr>
    </w:p>
    <w:sectPr w:rsidR="003F6242" w:rsidRPr="00A76CAD" w:rsidSect="004F647F">
      <w:headerReference w:type="default" r:id="rId16"/>
      <w:foot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C5C5C" w14:textId="77777777" w:rsidR="003E577D" w:rsidRDefault="003E577D" w:rsidP="007E1FBB">
      <w:r>
        <w:separator/>
      </w:r>
    </w:p>
  </w:endnote>
  <w:endnote w:type="continuationSeparator" w:id="0">
    <w:p w14:paraId="35C364BD" w14:textId="77777777" w:rsidR="003E577D" w:rsidRDefault="003E577D" w:rsidP="007E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8CAB" w14:textId="77777777" w:rsidR="00237203" w:rsidRDefault="00237203">
    <w:pPr>
      <w:pStyle w:val="Botntekst"/>
      <w:jc w:val="right"/>
    </w:pPr>
  </w:p>
  <w:p w14:paraId="5E4B74D5" w14:textId="77777777" w:rsidR="00237203" w:rsidRDefault="00237203">
    <w:pPr>
      <w:pStyle w:val="Bot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D2515" w14:textId="77777777" w:rsidR="003E577D" w:rsidRDefault="003E577D" w:rsidP="007E1FBB">
      <w:r>
        <w:separator/>
      </w:r>
    </w:p>
  </w:footnote>
  <w:footnote w:type="continuationSeparator" w:id="0">
    <w:p w14:paraId="1641329B" w14:textId="77777777" w:rsidR="003E577D" w:rsidRDefault="003E577D" w:rsidP="007E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95BD2" w14:textId="77777777"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0E4116BC"/>
    <w:multiLevelType w:val="multilevel"/>
    <w:tmpl w:val="BD3E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5">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3">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3"/>
  </w:num>
  <w:num w:numId="5">
    <w:abstractNumId w:val="3"/>
  </w:num>
  <w:num w:numId="6">
    <w:abstractNumId w:val="8"/>
  </w:num>
  <w:num w:numId="7">
    <w:abstractNumId w:val="2"/>
  </w:num>
  <w:num w:numId="8">
    <w:abstractNumId w:val="6"/>
  </w:num>
  <w:num w:numId="9">
    <w:abstractNumId w:val="9"/>
  </w:num>
  <w:num w:numId="10">
    <w:abstractNumId w:val="14"/>
  </w:num>
  <w:num w:numId="11">
    <w:abstractNumId w:val="7"/>
  </w:num>
  <w:num w:numId="12">
    <w:abstractNumId w:val="12"/>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059D7"/>
    <w:rsid w:val="00116C08"/>
    <w:rsid w:val="00135475"/>
    <w:rsid w:val="00143340"/>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8729C"/>
    <w:rsid w:val="003C032B"/>
    <w:rsid w:val="003C70C0"/>
    <w:rsid w:val="003C766B"/>
    <w:rsid w:val="003E08C4"/>
    <w:rsid w:val="003E577D"/>
    <w:rsid w:val="003F6242"/>
    <w:rsid w:val="004013F2"/>
    <w:rsid w:val="00404F26"/>
    <w:rsid w:val="00413405"/>
    <w:rsid w:val="004236B9"/>
    <w:rsid w:val="00425D71"/>
    <w:rsid w:val="00431AB6"/>
    <w:rsid w:val="00435B94"/>
    <w:rsid w:val="004402D8"/>
    <w:rsid w:val="004415B3"/>
    <w:rsid w:val="00472ACD"/>
    <w:rsid w:val="0047488C"/>
    <w:rsid w:val="00474D4E"/>
    <w:rsid w:val="00475537"/>
    <w:rsid w:val="00484CF9"/>
    <w:rsid w:val="00497B50"/>
    <w:rsid w:val="004C16AD"/>
    <w:rsid w:val="004F228D"/>
    <w:rsid w:val="004F4415"/>
    <w:rsid w:val="004F647F"/>
    <w:rsid w:val="005009BC"/>
    <w:rsid w:val="0051340A"/>
    <w:rsid w:val="00517E2C"/>
    <w:rsid w:val="005204AE"/>
    <w:rsid w:val="005208A5"/>
    <w:rsid w:val="00530C27"/>
    <w:rsid w:val="0054518C"/>
    <w:rsid w:val="005474E7"/>
    <w:rsid w:val="00554108"/>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838"/>
    <w:rsid w:val="00672A84"/>
    <w:rsid w:val="006904AB"/>
    <w:rsid w:val="00696C93"/>
    <w:rsid w:val="006B6AB2"/>
    <w:rsid w:val="006C487F"/>
    <w:rsid w:val="006C4FB8"/>
    <w:rsid w:val="006D326B"/>
    <w:rsid w:val="006F3F5A"/>
    <w:rsid w:val="006F5BF6"/>
    <w:rsid w:val="00710CC1"/>
    <w:rsid w:val="00715B5F"/>
    <w:rsid w:val="00726395"/>
    <w:rsid w:val="00726B2E"/>
    <w:rsid w:val="00740D7E"/>
    <w:rsid w:val="00745A66"/>
    <w:rsid w:val="0075425A"/>
    <w:rsid w:val="00757256"/>
    <w:rsid w:val="007602A1"/>
    <w:rsid w:val="00762548"/>
    <w:rsid w:val="007642A8"/>
    <w:rsid w:val="00782E2B"/>
    <w:rsid w:val="00790268"/>
    <w:rsid w:val="007A126B"/>
    <w:rsid w:val="007A366F"/>
    <w:rsid w:val="007A457E"/>
    <w:rsid w:val="007C467C"/>
    <w:rsid w:val="007C7990"/>
    <w:rsid w:val="007E1FBB"/>
    <w:rsid w:val="00800A93"/>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4D1B"/>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846"/>
    <w:rsid w:val="00B87BE5"/>
    <w:rsid w:val="00B90151"/>
    <w:rsid w:val="00BA661B"/>
    <w:rsid w:val="00BC0CC5"/>
    <w:rsid w:val="00BC3B6A"/>
    <w:rsid w:val="00BD2F7D"/>
    <w:rsid w:val="00C04738"/>
    <w:rsid w:val="00C1392B"/>
    <w:rsid w:val="00C14049"/>
    <w:rsid w:val="00C234F1"/>
    <w:rsid w:val="00C27847"/>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3667"/>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86CA7"/>
    <w:rsid w:val="00D9083B"/>
    <w:rsid w:val="00D90BE4"/>
    <w:rsid w:val="00D96D8D"/>
    <w:rsid w:val="00DB652B"/>
    <w:rsid w:val="00DE420A"/>
    <w:rsid w:val="00DF1C0B"/>
    <w:rsid w:val="00E05353"/>
    <w:rsid w:val="00E33BA5"/>
    <w:rsid w:val="00E410DC"/>
    <w:rsid w:val="00E511A2"/>
    <w:rsid w:val="00E64A5C"/>
    <w:rsid w:val="00E70107"/>
    <w:rsid w:val="00E73F2B"/>
    <w:rsid w:val="00E76FC1"/>
    <w:rsid w:val="00E934EF"/>
    <w:rsid w:val="00E942D9"/>
    <w:rsid w:val="00EE21D2"/>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A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08"/>
    <w:rPr>
      <w:rFonts w:ascii="Times New Roman" w:hAnsi="Times New Roman"/>
      <w:sz w:val="24"/>
      <w:szCs w:val="24"/>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spacing w:before="100" w:beforeAutospacing="1" w:after="119"/>
    </w:pPr>
    <w:rPr>
      <w:rFonts w:eastAsia="Times New Roman" w:cs="Calibri"/>
      <w:color w:val="00000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08"/>
    <w:rPr>
      <w:rFonts w:ascii="Times New Roman" w:hAnsi="Times New Roman"/>
      <w:sz w:val="24"/>
      <w:szCs w:val="24"/>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251549056">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458956025">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548953294">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044258180">
      <w:bodyDiv w:val="1"/>
      <w:marLeft w:val="0"/>
      <w:marRight w:val="0"/>
      <w:marTop w:val="0"/>
      <w:marBottom w:val="0"/>
      <w:divBdr>
        <w:top w:val="none" w:sz="0" w:space="0" w:color="auto"/>
        <w:left w:val="none" w:sz="0" w:space="0" w:color="auto"/>
        <w:bottom w:val="none" w:sz="0" w:space="0" w:color="auto"/>
        <w:right w:val="none" w:sz="0" w:space="0" w:color="auto"/>
      </w:divBdr>
    </w:div>
    <w:div w:id="1064522945">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388452584">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33310057">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06447502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matnat/52646/opptak-ved-mn-fakultet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nb/emne/PHYS201" TargetMode="External"/><Relationship Id="rId5" Type="http://schemas.openxmlformats.org/officeDocument/2006/relationships/settings" Target="settings.xml"/><Relationship Id="rId15" Type="http://schemas.openxmlformats.org/officeDocument/2006/relationships/hyperlink" Target="mailto:Studierettleiar@xx-uib.no" TargetMode="External"/><Relationship Id="rId10" Type="http://schemas.openxmlformats.org/officeDocument/2006/relationships/hyperlink" Target="http://link.uib.no/?YoX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nk.uib.no/?21Vcl"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3ED4-A5E9-4E99-B8F4-2BC63B40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29DD86A5.dotm</Template>
  <TotalTime>1</TotalTime>
  <Pages>8</Pages>
  <Words>2097</Words>
  <Characters>11119</Characters>
  <Application>Microsoft Office Word</Application>
  <DocSecurity>4</DocSecurity>
  <Lines>92</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Unni Lange</cp:lastModifiedBy>
  <cp:revision>2</cp:revision>
  <cp:lastPrinted>2014-11-06T13:45:00Z</cp:lastPrinted>
  <dcterms:created xsi:type="dcterms:W3CDTF">2017-02-03T08:14:00Z</dcterms:created>
  <dcterms:modified xsi:type="dcterms:W3CDTF">2017-02-03T08:14:00Z</dcterms:modified>
</cp:coreProperties>
</file>