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F9E4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18154B" w:rsidRPr="0018154B">
        <w:rPr>
          <w:rFonts w:asciiTheme="minorHAnsi" w:hAnsiTheme="minorHAnsi" w:cstheme="minorHAnsi"/>
          <w:sz w:val="32"/>
          <w:szCs w:val="32"/>
          <w:lang w:val="nn-NO"/>
        </w:rPr>
        <w:t>Mekanikk 2 og termodynamikk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3CB996AA" w14:textId="77777777" w:rsidR="00951E5A" w:rsidRPr="00CC21C2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18154B" w:rsidRPr="0000246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     </w:t>
      </w:r>
      <w:r w:rsidR="0018154B" w:rsidRPr="00CC21C2">
        <w:rPr>
          <w:rFonts w:asciiTheme="minorHAnsi" w:hAnsiTheme="minorHAnsi" w:cstheme="minorHAnsi"/>
          <w:sz w:val="32"/>
          <w:szCs w:val="32"/>
          <w:lang w:val="nb-NO"/>
        </w:rPr>
        <w:t>Mekanikk 2 og termodynamikk</w:t>
      </w:r>
      <w:r w:rsidRPr="00CC21C2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CC21C2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CC21C2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14:paraId="36D5D4E5" w14:textId="77777777"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CC21C2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CC21C2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CC21C2">
        <w:rPr>
          <w:rFonts w:asciiTheme="minorHAnsi" w:hAnsiTheme="minorHAnsi" w:cstheme="minorHAnsi"/>
          <w:sz w:val="28"/>
          <w:szCs w:val="28"/>
          <w:lang w:val="nb-NO"/>
        </w:rPr>
        <w:tab/>
      </w:r>
      <w:r w:rsidR="0018154B" w:rsidRPr="00CC21C2">
        <w:rPr>
          <w:rFonts w:asciiTheme="minorHAnsi" w:hAnsiTheme="minorHAnsi" w:cstheme="minorHAnsi"/>
          <w:sz w:val="28"/>
          <w:szCs w:val="28"/>
          <w:lang w:val="nb-NO"/>
        </w:rPr>
        <w:t xml:space="preserve">      </w:t>
      </w:r>
      <w:r w:rsidR="0018154B" w:rsidRPr="0018154B">
        <w:rPr>
          <w:rFonts w:asciiTheme="minorHAnsi" w:hAnsiTheme="minorHAnsi" w:cstheme="minorHAnsi"/>
          <w:sz w:val="32"/>
          <w:szCs w:val="32"/>
        </w:rPr>
        <w:t>Mechanics 2 and Thermodynamics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44552690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11B54632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7252A482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14:paraId="677DFFD7" w14:textId="77777777"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67CCDB9B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14:paraId="3911B6DB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14:paraId="77A0B876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6BD17CF4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14:paraId="5EB380AB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75C0CD8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11658374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14:paraId="7E70A977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14:paraId="43224081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14115B86" w14:textId="77777777"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8F0E22B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4C217831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B0CD148" w14:textId="77777777"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5C59D0E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927237D" w14:textId="77777777"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14:paraId="2D894090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53ACD93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91A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42E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172DCEA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163" w14:textId="77777777"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4EA5C6D9" w14:textId="77777777"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266" w14:textId="77777777" w:rsidR="00FB1919" w:rsidRPr="00A76CAD" w:rsidRDefault="0018154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PHYS113</w:t>
            </w:r>
          </w:p>
        </w:tc>
      </w:tr>
      <w:tr w:rsidR="00FB1919" w:rsidRPr="00E33BA5" w14:paraId="000A142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B036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5C3" w14:textId="77777777" w:rsidR="00FB1919" w:rsidRPr="00A76CAD" w:rsidRDefault="0018154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Mekanikk 2 og termodynamikk</w:t>
            </w:r>
          </w:p>
        </w:tc>
      </w:tr>
      <w:tr w:rsidR="00FB1919" w:rsidRPr="00E33BA5" w14:paraId="29F37CDB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0B1C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1D5" w14:textId="77777777" w:rsidR="00FB1919" w:rsidRPr="00A76CAD" w:rsidRDefault="0018154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Mekanikk 2 og termodynamikk</w:t>
            </w:r>
          </w:p>
        </w:tc>
      </w:tr>
      <w:tr w:rsidR="00FB1919" w:rsidRPr="00E33BA5" w14:paraId="78EFDA3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966D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EA1" w14:textId="77777777" w:rsidR="00FB1919" w:rsidRPr="00A76CAD" w:rsidRDefault="0018154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Mechanics 2 and Thermodynamics</w:t>
            </w:r>
          </w:p>
        </w:tc>
      </w:tr>
      <w:tr w:rsidR="00FB1919" w:rsidRPr="00A76CAD" w14:paraId="49F0F61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732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45EA9C57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91C4" w14:textId="77777777"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4A52106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29FE" w14:textId="77777777"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14:paraId="45E0CF1D" w14:textId="77777777"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5C765D35" w14:textId="77777777"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3A5" w14:textId="77777777"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14:paraId="6646EF2A" w14:textId="77777777"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14:paraId="78DBADD5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FEDA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5D1FD213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1DC9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13427DAA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74E2BE5B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C4BC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4B90199E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A83" w14:textId="75565F1C" w:rsidR="00FB1919" w:rsidRPr="00CA3BC2" w:rsidRDefault="00CA3BC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 w:rsidR="00FB1919"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B1919"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  <w:p w14:paraId="40BB84CF" w14:textId="77777777" w:rsidR="00D80B54" w:rsidRPr="0018154B" w:rsidRDefault="00D80B54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FB1919" w:rsidRPr="00D9641E" w14:paraId="19792B7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C00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18154B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14:paraId="5446780D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293" w14:textId="77777777" w:rsidR="00FB1919" w:rsidRPr="00A76CAD" w:rsidRDefault="00CA3BC2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5DD041CD" w14:textId="77777777"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8154B" w14:paraId="7D4C2DD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4854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3291AA43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14:paraId="193DADD3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3730" w14:textId="77777777"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8154B" w14:paraId="57BF343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5F41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2462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14:paraId="5A5E2BD6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7E2" w14:textId="77777777" w:rsidR="0018154B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14:paraId="339DCC75" w14:textId="77777777" w:rsidR="0018154B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7B978CC" w14:textId="77777777" w:rsidR="00002462" w:rsidRPr="00510586" w:rsidRDefault="00002462" w:rsidP="00002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315C1136" w14:textId="77777777" w:rsidR="00002462" w:rsidRPr="00510586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40D1C0F" w14:textId="77777777" w:rsidR="00002462" w:rsidRPr="00A76CAD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75FA4450" w14:textId="5DF5D828" w:rsidR="00002462" w:rsidRPr="00A76CAD" w:rsidRDefault="00FB254B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</w:t>
            </w:r>
            <w:r w:rsidR="00856F2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å gje ei brei forståing for </w:t>
            </w:r>
            <w:r w:rsidRPr="00FB254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klassisk mekanikk, gravitasjon og grunnleggjande termodynamikk</w:t>
            </w:r>
            <w:r w:rsidR="00856F2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-</w:t>
            </w:r>
            <w:r w:rsidR="00002462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</w:p>
          <w:p w14:paraId="1D1B9B3D" w14:textId="77777777" w:rsidR="00002462" w:rsidRPr="00A76CAD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13533349" w14:textId="77777777" w:rsidR="00002462" w:rsidRPr="00A76CAD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79E32034" w14:textId="77777777" w:rsidR="00002462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Innhald: </w:t>
            </w:r>
          </w:p>
          <w:p w14:paraId="19575CEF" w14:textId="77777777" w:rsidR="00002462" w:rsidRPr="0018154B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246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tek for seg klassisk mekanikk og grunnleggjande termodynamikk: svingingar, mekaniske bølgjer,gravitasjon, grunnleggjande celestmekanikk, Lagrange-Hamiltonformalisme, termodynamiske prosesser og variablar, hovudsetningane i termodynamikken og varmetransport. </w:t>
            </w:r>
            <w:r w:rsidRPr="0018154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dannar grunnlag for vidare studium i mellom anna fysikk, geofysikk, og industrielle prosesser.</w:t>
            </w:r>
          </w:p>
          <w:p w14:paraId="479501FC" w14:textId="77777777" w:rsidR="00002462" w:rsidRPr="00A76CAD" w:rsidRDefault="00002462" w:rsidP="000024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3A79ED20" w14:textId="77777777" w:rsidR="00002462" w:rsidRDefault="00002462" w:rsidP="00002462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28AB086" w14:textId="77777777" w:rsidR="00002462" w:rsidRDefault="00002462" w:rsidP="00002462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Objectives:</w:t>
            </w:r>
          </w:p>
          <w:p w14:paraId="4DA304F5" w14:textId="310873A9" w:rsidR="00002462" w:rsidRPr="00BE0CA8" w:rsidRDefault="00BE0CA8" w:rsidP="00002462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 provide a broad knowledge of classical mechanics, gravitation and basic thermodynamics</w:t>
            </w:r>
          </w:p>
          <w:p w14:paraId="2E313640" w14:textId="77777777" w:rsidR="00BE0CA8" w:rsidRDefault="00BE0CA8" w:rsidP="00002462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020203A6" w14:textId="77777777" w:rsidR="00FB1919" w:rsidRDefault="00002462" w:rsidP="00002462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14:paraId="2252A636" w14:textId="6125E900" w:rsidR="0018154B" w:rsidRPr="0018154B" w:rsidRDefault="0018154B" w:rsidP="00266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</w:rPr>
              <w:t xml:space="preserve">The course deals with classical mechanics and basic thermodynamics: oscillations, mechanical waves, gravitation, basic celestial mechanics, </w:t>
            </w:r>
            <w:r w:rsidR="002663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85F" w:rsidRPr="00266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Lagrange-Hamilton formalism</w:t>
            </w:r>
            <w:r w:rsidR="00C93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 w:rsidR="00C9385F" w:rsidRPr="00C938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C9385F">
              <w:rPr>
                <w:rFonts w:asciiTheme="minorHAnsi" w:hAnsiTheme="minorHAnsi" w:cstheme="minorHAnsi"/>
                <w:sz w:val="20"/>
                <w:szCs w:val="20"/>
              </w:rPr>
              <w:t>thermodynamical</w:t>
            </w:r>
            <w:r w:rsidRPr="0018154B">
              <w:rPr>
                <w:rFonts w:asciiTheme="minorHAnsi" w:hAnsiTheme="minorHAnsi" w:cstheme="minorHAnsi"/>
                <w:sz w:val="20"/>
                <w:szCs w:val="20"/>
              </w:rPr>
              <w:t xml:space="preserve"> processes and variables, the laws of thermodynamics, and heat transfer mechanisms. The course forms the basis for continued studies in e.g. physics, geophysics, and industrial processes.</w:t>
            </w:r>
          </w:p>
        </w:tc>
      </w:tr>
      <w:tr w:rsidR="00FB1919" w:rsidRPr="004B5CCD" w14:paraId="46CA41F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2793" w14:textId="77777777"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74522D6F" w14:textId="77777777"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14:paraId="0FA5DEE8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2D31" w14:textId="77777777" w:rsidR="0018154B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14:paraId="69839281" w14:textId="77777777" w:rsidR="0018154B" w:rsidRDefault="0018154B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79859AB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2AB4EA29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7987F63E" w14:textId="2DD80349" w:rsidR="00FB1919" w:rsidRPr="00CA3BC2" w:rsidRDefault="00856F2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har kunnskaper om</w:t>
            </w:r>
          </w:p>
          <w:p w14:paraId="6FFE9012" w14:textId="2E812FA2" w:rsidR="00FB1919" w:rsidRPr="00CA3BC2" w:rsidRDefault="00856F2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harmonisk rørsle, elastisitet, bølger, lyd og interferens</w:t>
            </w:r>
          </w:p>
          <w:p w14:paraId="13EA03F1" w14:textId="24B325A6" w:rsidR="00FB1919" w:rsidRDefault="00856F2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grunnleggjande dynamik i gravitasjonsfelt</w:t>
            </w:r>
          </w:p>
          <w:p w14:paraId="07B8054F" w14:textId="3DFCDB24" w:rsidR="00856F21" w:rsidRDefault="00856F2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Lagrange-Hamilton formulering av mekanikken</w:t>
            </w:r>
          </w:p>
          <w:p w14:paraId="286FC4ED" w14:textId="62E2918F" w:rsidR="00856F21" w:rsidRPr="00CA3BC2" w:rsidRDefault="00856F2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Temperatur og varme,  aggregattilstander og faseoverganger, tilstandslikninger og variable, arbeid, indre energi, entropi og termodynamikkens lover</w:t>
            </w:r>
          </w:p>
          <w:p w14:paraId="13A602B4" w14:textId="77777777"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2C2782C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59892672" w14:textId="73475103" w:rsidR="00FB1919" w:rsidRPr="00CA3BC2" w:rsidRDefault="009C6A8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løysa problem som inneheld</w:t>
            </w:r>
          </w:p>
          <w:p w14:paraId="4F2D0CC6" w14:textId="6BEC4DE0" w:rsidR="00FB1919" w:rsidRDefault="004B2A3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B2A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deal fjærar, harmonisk rørsle, </w:t>
            </w:r>
            <w:r w:rsidRPr="004B2A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lydfart i gassar, væskar og faste stoff, *Doppler effekt, interferens og ståande bølgjer</w:t>
            </w:r>
          </w:p>
          <w:p w14:paraId="63747F09" w14:textId="1119FA3D" w:rsidR="004B2A31" w:rsidRDefault="00A50DAB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Keplers lover, </w:t>
            </w:r>
            <w:r w:rsidR="004B2A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energi og angulært moment konserveringsprinsipp anvendt på gravitasjon</w:t>
            </w:r>
          </w:p>
          <w:p w14:paraId="68B7CBC9" w14:textId="0A775B44" w:rsidR="004B2A31" w:rsidRDefault="00A50DAB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Lagrange-Hamilton formalis</w:t>
            </w:r>
            <w:r w:rsidR="004B2A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 anvend på få-lekam</w:t>
            </w:r>
            <w:r w:rsidR="004B2A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mekaniske system</w:t>
            </w:r>
          </w:p>
          <w:p w14:paraId="6E11BB27" w14:textId="06741E88" w:rsidR="004B2A31" w:rsidRPr="004B2A31" w:rsidRDefault="004B2A31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termisk ekspansj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on,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varmeleiing, idealgass loven, kinetisk gassteori, termodynamikkens lover og Carnot sitt prinsipp </w:t>
            </w:r>
          </w:p>
          <w:p w14:paraId="0E4FF242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C0D77CA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458F86B8" w14:textId="62F6B0E3" w:rsidR="004B2A31" w:rsidRPr="008757E4" w:rsidRDefault="004B2A31" w:rsidP="004B2A3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Studenten har ved fullført kurs oppnådd</w:t>
            </w:r>
          </w:p>
          <w:p w14:paraId="2E3009E6" w14:textId="50AD80AF" w:rsidR="004B2A31" w:rsidRPr="008757E4" w:rsidRDefault="004B2A31" w:rsidP="004B2A3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auka evne til refleksjon og innsikt i 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korleis fysikk knytt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saman års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 og verknad for enkle prosesse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 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naturen. </w:t>
            </w:r>
          </w:p>
          <w:p w14:paraId="56E8E954" w14:textId="7C288325" w:rsidR="004B2A31" w:rsidRDefault="004B2A31" w:rsidP="004B2A3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auka forståing for 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korleis grunnleggjande konsept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og metoder ligg til g</w:t>
            </w:r>
            <w:r w:rsidR="00EE2F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runn for meir avanserte prosessa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r. </w:t>
            </w:r>
          </w:p>
          <w:p w14:paraId="44D5D376" w14:textId="3FB4DD0A" w:rsidR="004B2A31" w:rsidRDefault="004B2A31" w:rsidP="004B2A3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auka evne til å gje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nkjenne grunnleggjande konsept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 fysikken og korleis dei speller ei rolle til dagleg</w:t>
            </w:r>
          </w:p>
          <w:p w14:paraId="4A6A88C3" w14:textId="35FFE410" w:rsidR="004B2A31" w:rsidRPr="004B2A31" w:rsidRDefault="004B2A31" w:rsidP="003279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B2A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trening I å analysere kom</w:t>
            </w:r>
            <w:r w:rsidR="00A50D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4B2A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lekse problem ved å dele dei inn </w:t>
            </w:r>
            <w:r w:rsidR="00EE2F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</w:t>
            </w:r>
            <w:r w:rsidRPr="004B2A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mindre oppgåver. </w:t>
            </w:r>
          </w:p>
          <w:p w14:paraId="2D12790F" w14:textId="6F133771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7E423CC" w14:textId="4F42DC2A" w:rsidR="00FB1919" w:rsidRPr="004B2A31" w:rsidRDefault="00FB1919" w:rsidP="004B2A3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063E4678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B54B7" w14:textId="64F5D7CA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  <w:r w:rsidR="00A50D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3C8DAC59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9B132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08AF657B" w14:textId="6666F5A7" w:rsidR="000C7949" w:rsidRPr="008757E4" w:rsidRDefault="00FB191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r w:rsidR="000C7949" w:rsidRPr="008757E4">
              <w:rPr>
                <w:rFonts w:cstheme="minorHAnsi"/>
                <w:sz w:val="20"/>
                <w:szCs w:val="20"/>
                <w:lang w:val="en-GB"/>
              </w:rPr>
              <w:t xml:space="preserve"> has gained knowledge about</w:t>
            </w:r>
          </w:p>
          <w:p w14:paraId="4D021C94" w14:textId="77777777" w:rsidR="000C7949" w:rsidRDefault="000C7949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armoni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 motion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elasticity, waves, sound and interference</w:t>
            </w:r>
          </w:p>
          <w:p w14:paraId="650F30AE" w14:textId="12CB7807" w:rsidR="000C7949" w:rsidRDefault="000C7949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gravitation and basic celestial dynamics</w:t>
            </w:r>
          </w:p>
          <w:p w14:paraId="22C85ED7" w14:textId="7BEB1DB7" w:rsidR="000C7949" w:rsidRPr="008757E4" w:rsidRDefault="000C7949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Lagrange-Hamilton formulation of mechanics</w:t>
            </w:r>
          </w:p>
          <w:p w14:paraId="3CCFD36C" w14:textId="1FD0F7B8" w:rsidR="000C7949" w:rsidRPr="008757E4" w:rsidRDefault="000C7949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Temperature and 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heat,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states of matter and phase transitions,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147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equations of state and state variables,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work, 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internal energy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entropy, the laws of thermodynamics</w:t>
            </w:r>
          </w:p>
          <w:p w14:paraId="5FB77122" w14:textId="77777777" w:rsidR="000C7949" w:rsidRPr="008757E4" w:rsidRDefault="000C7949" w:rsidP="000C7949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7C04D0" w14:textId="77777777" w:rsidR="000C7949" w:rsidRPr="008757E4" w:rsidRDefault="000C794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en-GB"/>
              </w:rPr>
              <w:t>Skills</w:t>
            </w:r>
          </w:p>
          <w:p w14:paraId="7FD162C5" w14:textId="77777777" w:rsidR="000C7949" w:rsidRPr="008757E4" w:rsidRDefault="000C794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student can solve problems using</w:t>
            </w:r>
          </w:p>
          <w:p w14:paraId="10005C70" w14:textId="10E214B0" w:rsidR="006B1420" w:rsidRDefault="006B1420" w:rsidP="006B1420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ideal springs, simple harm</w:t>
            </w:r>
            <w:r w:rsidR="000035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onic motion, sound speed in gas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es/fluids/solids, the Doppler effect, interference and standing waves</w:t>
            </w:r>
          </w:p>
          <w:p w14:paraId="1EC71D26" w14:textId="69FED5B8" w:rsidR="000C7949" w:rsidRDefault="006B1420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Kepler´</w:t>
            </w:r>
            <w:r w:rsidR="000035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 law and </w:t>
            </w:r>
            <w:r w:rsidR="006D61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energy </w:t>
            </w:r>
            <w:r w:rsidR="000035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and angular momentum </w:t>
            </w:r>
            <w:r w:rsidR="006D61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conservation</w:t>
            </w:r>
            <w:r w:rsidR="000035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principles</w:t>
            </w:r>
            <w:r w:rsidR="006D61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applied to gravitation</w:t>
            </w:r>
          </w:p>
          <w:p w14:paraId="25781A7D" w14:textId="50D32941" w:rsidR="006D616B" w:rsidRPr="008757E4" w:rsidRDefault="000035E4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6D61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Lagrange-Hamilton formalism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applied to few body mechanical systems</w:t>
            </w:r>
          </w:p>
          <w:p w14:paraId="57B5FEC3" w14:textId="4869FF68" w:rsidR="000C7949" w:rsidRPr="008757E4" w:rsidRDefault="000C7949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thermal expansion, heat conduction, the ideal gas law, kinetic gas theory, the laws of thermodynamics and Carnot’s principle</w:t>
            </w:r>
          </w:p>
          <w:p w14:paraId="78D2CB59" w14:textId="77777777" w:rsidR="000C7949" w:rsidRPr="008757E4" w:rsidRDefault="000C794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9D00FB1" w14:textId="77777777" w:rsidR="000C7949" w:rsidRPr="008757E4" w:rsidRDefault="000C794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en-GB"/>
              </w:rPr>
              <w:t>General competence</w:t>
            </w:r>
          </w:p>
          <w:p w14:paraId="4DF6C49A" w14:textId="77777777" w:rsidR="000C7949" w:rsidRPr="008757E4" w:rsidRDefault="000C7949" w:rsidP="000C794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student has gained</w:t>
            </w:r>
          </w:p>
          <w:p w14:paraId="084C4E05" w14:textId="77777777" w:rsidR="00BB21F2" w:rsidRPr="008757E4" w:rsidRDefault="00BB21F2" w:rsidP="00BB21F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increased ability for reflection and insight in how physics connects cause and effect for simple processes in nature</w:t>
            </w:r>
          </w:p>
          <w:p w14:paraId="3E5313F6" w14:textId="725D0B88" w:rsidR="001F31A5" w:rsidRDefault="001F31A5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increased understanding on how basic concepts and methods are the foundations of more advanced fields</w:t>
            </w:r>
          </w:p>
          <w:p w14:paraId="30AC161A" w14:textId="58680E60" w:rsidR="00520255" w:rsidRDefault="00520255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increased capability to recognize the basic concepts of </w:t>
            </w:r>
            <w:r w:rsidR="00BB21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physics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F00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play in everyday life phenomena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9FCCC72" w14:textId="2AFC648C" w:rsidR="00032898" w:rsidRDefault="00032898" w:rsidP="000C794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training in analysing complex problems by decomposing them in</w:t>
            </w:r>
            <w:r w:rsidR="003F00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simpler tasks</w:t>
            </w:r>
          </w:p>
          <w:p w14:paraId="2828F84C" w14:textId="1489E1FD" w:rsidR="00FB1919" w:rsidRPr="000C7949" w:rsidRDefault="00FB1919" w:rsidP="00BB21F2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B1919" w:rsidRPr="004B5CCD" w14:paraId="02AEA85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9013" w14:textId="3945BEE7"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 til forkunnskapar</w:t>
            </w:r>
          </w:p>
          <w:p w14:paraId="4C10FF98" w14:textId="77777777"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A21" w14:textId="77777777"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86A9AA5" w14:textId="77777777"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3CBB90CC" w14:textId="77777777"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222E9F" w14:paraId="1CB71CA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0CD6" w14:textId="77777777"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14:paraId="0F052652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539BC138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938" w14:textId="77777777" w:rsidR="00FB1919" w:rsidRPr="0018154B" w:rsidRDefault="0018154B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PHYS111 og MAT212 anbefales</w:t>
            </w:r>
          </w:p>
          <w:p w14:paraId="3A7B7729" w14:textId="77777777" w:rsidR="00FB1919" w:rsidRPr="0018154B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2D97341E" w14:textId="77777777" w:rsidR="00FB1919" w:rsidRPr="0018154B" w:rsidRDefault="0018154B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PHYS111 og MAT212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recommended</w:t>
            </w:r>
          </w:p>
        </w:tc>
      </w:tr>
      <w:tr w:rsidR="00FB1919" w:rsidRPr="0018154B" w14:paraId="3E18201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A7AF" w14:textId="77777777"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14:paraId="4DD4BD10" w14:textId="77777777"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14:paraId="7565FC81" w14:textId="77777777"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E11" w14:textId="77777777" w:rsidR="00FB1919" w:rsidRPr="00DB6009" w:rsidRDefault="0018154B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PHYS101: 2stp</w:t>
            </w:r>
          </w:p>
        </w:tc>
      </w:tr>
      <w:tr w:rsidR="00FB1919" w:rsidRPr="00FB1919" w14:paraId="18076D3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477" w14:textId="77777777"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14:paraId="5447CAB6" w14:textId="77777777"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E05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8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51AD30DB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14:paraId="7C380FA1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C9E09" w14:textId="77777777" w:rsidR="00FB1919" w:rsidRPr="00F32EAF" w:rsidRDefault="00FB1919" w:rsidP="0018154B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14:paraId="7A01071A" w14:textId="77777777" w:rsidTr="00FB1919">
        <w:trPr>
          <w:trHeight w:val="28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524A0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2A8B0BEE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33558267" w14:textId="77777777"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87432" w14:textId="77777777" w:rsidR="0018154B" w:rsidRPr="00C9385F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C9385F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b-NO"/>
              </w:rPr>
              <w:t>FYLLES UT AV EMNEANSVARLIG/WRITTEN BY COURSE RESPONSIBLE</w:t>
            </w:r>
          </w:p>
          <w:p w14:paraId="120E86A5" w14:textId="77777777" w:rsidR="0018154B" w:rsidRPr="00C9385F" w:rsidRDefault="0018154B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7A101DAE" w14:textId="77777777" w:rsidR="00EE2F61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938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</w:p>
          <w:p w14:paraId="525031BF" w14:textId="1DB93DB8" w:rsidR="00FB1919" w:rsidRPr="00C9385F" w:rsidRDefault="00EE2F61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-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forelesning 3 timer per veke i 15 veker</w:t>
            </w:r>
          </w:p>
          <w:p w14:paraId="1D108E27" w14:textId="338E7AE5" w:rsidR="00EE2F61" w:rsidRDefault="00EE2F61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-reikneverkstad (2 timer per veke i 13 veker)</w:t>
            </w:r>
          </w:p>
          <w:p w14:paraId="1F2A2E29" w14:textId="2C63EB7E" w:rsidR="00EE2F61" w:rsidRDefault="00EE2F61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oppgåverekning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(2 timer per veke i 13 veker)</w:t>
            </w:r>
          </w:p>
          <w:p w14:paraId="7B2FB91C" w14:textId="77777777" w:rsidR="00FB1919" w:rsidRPr="0018154B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3596E" w14:textId="77777777" w:rsidR="0013303F" w:rsidRPr="00FB1919" w:rsidRDefault="0013303F" w:rsidP="0013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</w:p>
          <w:p w14:paraId="34FA96CC" w14:textId="1BC22CAE" w:rsidR="0013303F" w:rsidRDefault="0013303F" w:rsidP="0013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lectures (</w:t>
            </w:r>
            <w:r w:rsidRPr="00280B02">
              <w:rPr>
                <w:rFonts w:asciiTheme="minorHAnsi" w:hAnsiTheme="minorHAnsi" w:cstheme="minorHAnsi"/>
                <w:sz w:val="20"/>
                <w:szCs w:val="20"/>
              </w:rPr>
              <w:t xml:space="preserve">3 hours per week for </w:t>
            </w:r>
            <w:r w:rsidRPr="00C4608B">
              <w:rPr>
                <w:rFonts w:asciiTheme="minorHAnsi" w:hAnsiTheme="minorHAnsi" w:cstheme="minorHAnsi"/>
                <w:sz w:val="20"/>
                <w:szCs w:val="20"/>
              </w:rPr>
              <w:t>15 weeks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C77CEAE" w14:textId="3796BD50" w:rsidR="0013303F" w:rsidRDefault="0013303F" w:rsidP="0013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exercise seminars (2 hours per week for </w:t>
            </w:r>
            <w:r w:rsidR="00C4608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C4608B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4AE33AC" w14:textId="122AC8A2" w:rsidR="00FB1919" w:rsidRPr="00531028" w:rsidRDefault="0013303F" w:rsidP="001330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exercise groups (2 hours per week for </w:t>
            </w:r>
            <w:r w:rsidR="00C4608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C4608B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B1919" w:rsidRPr="00FB1919" w14:paraId="62262108" w14:textId="77777777" w:rsidTr="00FB1919">
        <w:trPr>
          <w:trHeight w:val="280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6470" w14:textId="30399304"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70F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13303F" w14:paraId="12A764E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DCA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5AF3EF13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8CEF" w14:textId="77777777" w:rsidR="0018154B" w:rsidRPr="00804258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0425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lastRenderedPageBreak/>
              <w:t>FYLLES UT AV EMNEANSVARLIG/WRITTEN BY COURSE RESPONSIBLE</w:t>
            </w:r>
          </w:p>
          <w:p w14:paraId="17568F48" w14:textId="77777777" w:rsidR="0018154B" w:rsidRPr="00002462" w:rsidRDefault="0018154B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578B43D" w14:textId="1E2294E6" w:rsidR="00FB1919" w:rsidRPr="0018154B" w:rsidRDefault="0013303F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A6C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Attendance is not </w:t>
            </w:r>
            <w:r w:rsidRPr="004A6C01">
              <w:rPr>
                <w:rFonts w:cstheme="minorHAnsi"/>
                <w:sz w:val="20"/>
                <w:szCs w:val="20"/>
                <w:lang w:val="en-GB"/>
              </w:rPr>
              <w:t>a requirement</w:t>
            </w:r>
            <w:r>
              <w:rPr>
                <w:rFonts w:cstheme="minorHAnsi"/>
                <w:sz w:val="20"/>
                <w:szCs w:val="20"/>
                <w:lang w:val="en-GB"/>
              </w:rPr>
              <w:t>, except for the midterm and the final exam.</w:t>
            </w:r>
          </w:p>
        </w:tc>
      </w:tr>
      <w:tr w:rsidR="00FB1919" w:rsidRPr="004B5CCD" w14:paraId="055FBD4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6A1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14:paraId="7954A09B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EA25D82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5EA2029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03A" w14:textId="77777777" w:rsidR="0018154B" w:rsidRDefault="0018154B" w:rsidP="0018154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14:paraId="163B4A50" w14:textId="77777777" w:rsidR="0018154B" w:rsidRDefault="0018154B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B9E9F59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66818D37" w14:textId="23F18A39" w:rsidR="00EE2F61" w:rsidRDefault="00EE2F61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midtvegseksamen (2 timar), utgjør 3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0% av karakteren.</w:t>
            </w:r>
          </w:p>
          <w:p w14:paraId="167C5AD8" w14:textId="3E8DF23C" w:rsidR="00FB1919" w:rsidRPr="00EE2F61" w:rsidRDefault="00FB1919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  <w:r w:rsidRPr="00EE2F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14:paraId="3BB5BD5A" w14:textId="6A126DDA" w:rsidR="00FB1919" w:rsidRPr="00A76CAD" w:rsidRDefault="00EE2F61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tel 100% i semester utan midtvegseksamen. Visss ein student gjør det dårliga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 på midtveiseksamen enn på eksamen vil resultatet på midtveiseksamen ikkje telja med.</w:t>
            </w:r>
          </w:p>
          <w:p w14:paraId="30DC80F8" w14:textId="77777777" w:rsidR="00461C73" w:rsidRPr="002F21F0" w:rsidRDefault="00461C73" w:rsidP="00461C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forms of assessment are:</w:t>
            </w:r>
          </w:p>
          <w:p w14:paraId="164C7D58" w14:textId="33F72559" w:rsidR="00461C73" w:rsidRPr="002F21F0" w:rsidRDefault="00461C73" w:rsidP="00461C7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written mid-term exam (2 hours), which accounts for up to </w:t>
            </w:r>
            <w:r w:rsidRPr="00C460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30%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the total grade</w:t>
            </w:r>
          </w:p>
          <w:p w14:paraId="0F7144E1" w14:textId="34870CFF" w:rsidR="00461C73" w:rsidRPr="002F21F0" w:rsidRDefault="00461C73" w:rsidP="00461C7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written final exam (4 hours), which accounts for at least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 of the total grade</w:t>
            </w:r>
          </w:p>
          <w:p w14:paraId="5DDD1447" w14:textId="3C0A4FC7" w:rsidR="00FB1919" w:rsidRPr="008709E1" w:rsidRDefault="00461C73" w:rsidP="00461C7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final exam accounts for 100% of the total grade in semesters without mid-term exams. The mid-term exam will be ignored when the student gets a better score at the final exam (i.e. the mid-term exam can only make a positive contribution).</w:t>
            </w:r>
          </w:p>
        </w:tc>
      </w:tr>
      <w:tr w:rsidR="00FB1919" w:rsidRPr="00A76CAD" w14:paraId="0F13BCF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D06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65E23169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18E6801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14:paraId="3F38C68E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0769" w14:textId="77777777" w:rsidR="00FB1919" w:rsidRPr="0026637B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  <w:p w14:paraId="4DF7081B" w14:textId="799E3EA3" w:rsidR="00FB1919" w:rsidRPr="007871BA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 w:rsidRPr="0018154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Enkel kalkulator i samsvar med modell oppført i fakultetets reglar og 5 A4-sider med studentane sine eigne notat. </w:t>
            </w:r>
            <w:r w:rsidRPr="007871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[Basic calculator allowed in accordance </w:t>
            </w:r>
            <w:r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with the regulations specified by the Faculty and 5 A4-pages with note</w:t>
            </w:r>
            <w:r w:rsidR="00280B02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s </w:t>
            </w:r>
            <w:r w:rsidR="00280B02" w:rsidRPr="00C4608B">
              <w:rPr>
                <w:rFonts w:cstheme="minorHAnsi"/>
                <w:sz w:val="20"/>
                <w:szCs w:val="20"/>
                <w:lang w:val="en"/>
              </w:rPr>
              <w:t>(for the mid-term exam it is 3 A4-pages)</w:t>
            </w:r>
            <w:r w:rsidRPr="00C4608B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]</w:t>
            </w:r>
          </w:p>
          <w:p w14:paraId="18FEE029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04EA396C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9A460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5274EDC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04C" w14:textId="77777777"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6066546C" w14:textId="77777777"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0C191A5" w14:textId="77777777"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52B1" w14:textId="77777777"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14:paraId="0D5A0B6C" w14:textId="77777777" w:rsidR="00FB1919" w:rsidRPr="00002462" w:rsidRDefault="00FB1919" w:rsidP="0018154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724B4AB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F7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14:paraId="2D4FBB2C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66CC44F3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14:paraId="457E006F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A3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6AD46C4A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07AA78F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339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5BEE9356" w14:textId="77777777"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A973E14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E6D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14:paraId="6A3FEA6C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1110E5F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766123E1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69F0EA0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3F8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623AE250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809135F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5F38E419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2F4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4A138562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3F654D6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7D2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1DBA85DB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7ADF1FC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8B5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4EA5882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002462" w14:paraId="2589B8B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7AF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32973371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D9D38BC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776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7E71CABF" w14:textId="77777777" w:rsidR="00FB1919" w:rsidRPr="0018154B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18154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14:paraId="6E7BFC44" w14:textId="77777777" w:rsidR="00FB1919" w:rsidRPr="0018154B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2027352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946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5924DD06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76400AAA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3A5" w14:textId="77777777" w:rsidR="00FB1919" w:rsidRPr="00C9385F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938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14:paraId="428C6C65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14:paraId="43D46B8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0E6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7C73BA92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EC97D21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234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(velg denne om PHYS-emne):</w:t>
            </w:r>
          </w:p>
          <w:p w14:paraId="29A84811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kobling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37E1905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14:paraId="636B1D1D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8D4A1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kobling"/>
                </w:rPr>
                <w:t>studieveileder@ift.uib.no</w:t>
              </w:r>
            </w:hyperlink>
            <w:r w:rsidRPr="00CA3BC2">
              <w:t xml:space="preserve"> </w:t>
            </w:r>
          </w:p>
          <w:p w14:paraId="4811D7F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14:paraId="6F96F06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C9178D0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472CE039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1FA2B291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3FA91F92" w14:textId="77777777"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14:paraId="562CF509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4D60" w14:textId="77777777" w:rsidR="00750D83" w:rsidRDefault="00750D83" w:rsidP="007E1FBB">
      <w:pPr>
        <w:spacing w:after="0" w:line="240" w:lineRule="auto"/>
      </w:pPr>
      <w:r>
        <w:separator/>
      </w:r>
    </w:p>
  </w:endnote>
  <w:endnote w:type="continuationSeparator" w:id="0">
    <w:p w14:paraId="60DD1EE0" w14:textId="77777777" w:rsidR="00750D83" w:rsidRDefault="00750D8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761FA" w14:textId="77777777" w:rsidR="00237203" w:rsidRDefault="00237203">
    <w:pPr>
      <w:pStyle w:val="Bunntekst"/>
      <w:jc w:val="right"/>
    </w:pPr>
  </w:p>
  <w:p w14:paraId="6A36A64F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5B9A" w14:textId="77777777" w:rsidR="00750D83" w:rsidRDefault="00750D83" w:rsidP="007E1FBB">
      <w:pPr>
        <w:spacing w:after="0" w:line="240" w:lineRule="auto"/>
      </w:pPr>
      <w:r>
        <w:separator/>
      </w:r>
    </w:p>
  </w:footnote>
  <w:footnote w:type="continuationSeparator" w:id="0">
    <w:p w14:paraId="488E45A2" w14:textId="77777777" w:rsidR="00750D83" w:rsidRDefault="00750D8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62"/>
    <w:rsid w:val="000035E4"/>
    <w:rsid w:val="00010D80"/>
    <w:rsid w:val="0001217B"/>
    <w:rsid w:val="0002153D"/>
    <w:rsid w:val="0002387E"/>
    <w:rsid w:val="00032898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C7949"/>
    <w:rsid w:val="000D3AAA"/>
    <w:rsid w:val="000D4036"/>
    <w:rsid w:val="000D4AEE"/>
    <w:rsid w:val="000D564F"/>
    <w:rsid w:val="000E5050"/>
    <w:rsid w:val="00105412"/>
    <w:rsid w:val="00116C08"/>
    <w:rsid w:val="0012492F"/>
    <w:rsid w:val="0013303F"/>
    <w:rsid w:val="00143E6E"/>
    <w:rsid w:val="001538EC"/>
    <w:rsid w:val="00161863"/>
    <w:rsid w:val="001667D0"/>
    <w:rsid w:val="001715AD"/>
    <w:rsid w:val="00173262"/>
    <w:rsid w:val="0018154B"/>
    <w:rsid w:val="0019154E"/>
    <w:rsid w:val="001C0BD4"/>
    <w:rsid w:val="001C5710"/>
    <w:rsid w:val="001D28D4"/>
    <w:rsid w:val="001F096C"/>
    <w:rsid w:val="001F2701"/>
    <w:rsid w:val="001F31A5"/>
    <w:rsid w:val="00214793"/>
    <w:rsid w:val="00222E9F"/>
    <w:rsid w:val="00237203"/>
    <w:rsid w:val="00252D7A"/>
    <w:rsid w:val="00261C7D"/>
    <w:rsid w:val="002622A7"/>
    <w:rsid w:val="0026246B"/>
    <w:rsid w:val="0026637B"/>
    <w:rsid w:val="002706A5"/>
    <w:rsid w:val="00275823"/>
    <w:rsid w:val="00280B02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0044"/>
    <w:rsid w:val="003F6242"/>
    <w:rsid w:val="004013F2"/>
    <w:rsid w:val="00404F26"/>
    <w:rsid w:val="00413405"/>
    <w:rsid w:val="004236B9"/>
    <w:rsid w:val="00435B94"/>
    <w:rsid w:val="004402D8"/>
    <w:rsid w:val="00461C73"/>
    <w:rsid w:val="00474D4E"/>
    <w:rsid w:val="00475537"/>
    <w:rsid w:val="00484CF9"/>
    <w:rsid w:val="00497B50"/>
    <w:rsid w:val="004B2A31"/>
    <w:rsid w:val="004B5CCD"/>
    <w:rsid w:val="004F228D"/>
    <w:rsid w:val="004F647F"/>
    <w:rsid w:val="005009BC"/>
    <w:rsid w:val="0051340A"/>
    <w:rsid w:val="00517E2C"/>
    <w:rsid w:val="00520255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A4CA5"/>
    <w:rsid w:val="006B1420"/>
    <w:rsid w:val="006B6AB2"/>
    <w:rsid w:val="006C4FB8"/>
    <w:rsid w:val="006D616B"/>
    <w:rsid w:val="006F3F5A"/>
    <w:rsid w:val="006F5BF6"/>
    <w:rsid w:val="00715B5F"/>
    <w:rsid w:val="00726395"/>
    <w:rsid w:val="00726B2E"/>
    <w:rsid w:val="00740D7E"/>
    <w:rsid w:val="00745A66"/>
    <w:rsid w:val="00750D83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215C"/>
    <w:rsid w:val="00835383"/>
    <w:rsid w:val="00843B62"/>
    <w:rsid w:val="0085214F"/>
    <w:rsid w:val="00856F21"/>
    <w:rsid w:val="0086658A"/>
    <w:rsid w:val="008709E1"/>
    <w:rsid w:val="00884219"/>
    <w:rsid w:val="00886CBF"/>
    <w:rsid w:val="00887DBD"/>
    <w:rsid w:val="00891660"/>
    <w:rsid w:val="00892FCB"/>
    <w:rsid w:val="00894860"/>
    <w:rsid w:val="008A733D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C6A82"/>
    <w:rsid w:val="009D6960"/>
    <w:rsid w:val="009E0ECB"/>
    <w:rsid w:val="009E2E5F"/>
    <w:rsid w:val="009E5BBF"/>
    <w:rsid w:val="009E6923"/>
    <w:rsid w:val="00A0012F"/>
    <w:rsid w:val="00A16468"/>
    <w:rsid w:val="00A20D7F"/>
    <w:rsid w:val="00A50DAB"/>
    <w:rsid w:val="00A76CAD"/>
    <w:rsid w:val="00A81097"/>
    <w:rsid w:val="00A811CA"/>
    <w:rsid w:val="00A8292E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B21F2"/>
    <w:rsid w:val="00BC0CC5"/>
    <w:rsid w:val="00BC3B6A"/>
    <w:rsid w:val="00BE0CA8"/>
    <w:rsid w:val="00C1392B"/>
    <w:rsid w:val="00C14049"/>
    <w:rsid w:val="00C234F1"/>
    <w:rsid w:val="00C42D71"/>
    <w:rsid w:val="00C4608B"/>
    <w:rsid w:val="00C564E4"/>
    <w:rsid w:val="00C654E0"/>
    <w:rsid w:val="00C65963"/>
    <w:rsid w:val="00C66D06"/>
    <w:rsid w:val="00C82E50"/>
    <w:rsid w:val="00C92065"/>
    <w:rsid w:val="00C9385F"/>
    <w:rsid w:val="00CA3BC2"/>
    <w:rsid w:val="00CC1420"/>
    <w:rsid w:val="00CC21C2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2F61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B254B"/>
    <w:rsid w:val="00FC16D1"/>
    <w:rsid w:val="00FE0586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1BD12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matnat/52646/opptak-ved-mn-fakultetet" TargetMode="External"/><Relationship Id="rId9" Type="http://schemas.openxmlformats.org/officeDocument/2006/relationships/hyperlink" Target="mailto:studieveileder@ift.uib.no" TargetMode="External"/><Relationship Id="rId10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E61B-350D-0244-9253-C9BBA7F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1598</Words>
  <Characters>8474</Characters>
  <Application>Microsoft Macintosh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Microsoft Office-bruker</cp:lastModifiedBy>
  <cp:revision>3</cp:revision>
  <cp:lastPrinted>2014-11-06T13:45:00Z</cp:lastPrinted>
  <dcterms:created xsi:type="dcterms:W3CDTF">2017-02-01T16:17:00Z</dcterms:created>
  <dcterms:modified xsi:type="dcterms:W3CDTF">2017-02-01T16:52:00Z</dcterms:modified>
</cp:coreProperties>
</file>